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1CCC" w14:textId="49B25BEC" w:rsidR="0003100E" w:rsidRPr="00D14543" w:rsidRDefault="0003100E" w:rsidP="00C7287E">
      <w:pPr>
        <w:pStyle w:val="bosyspacenew"/>
      </w:pPr>
    </w:p>
    <w:p w14:paraId="40BE24DE" w14:textId="242D1D78" w:rsidR="00E302A9" w:rsidRDefault="00E302A9" w:rsidP="0003100E">
      <w:pPr>
        <w:pStyle w:val="papertitileNEW"/>
      </w:pPr>
      <w:r w:rsidRPr="00E302A9">
        <w:t xml:space="preserve">Comparison Of Effectiveness in Real-Time Ultrasound Guided Spinal </w:t>
      </w:r>
      <w:proofErr w:type="spellStart"/>
      <w:r w:rsidRPr="00E302A9">
        <w:t>Anaesthesia</w:t>
      </w:r>
      <w:proofErr w:type="spellEnd"/>
      <w:r w:rsidRPr="00E302A9">
        <w:t xml:space="preserve"> Versus Pre-Procedural Ultrasound Guided Spinal </w:t>
      </w:r>
      <w:proofErr w:type="spellStart"/>
      <w:r w:rsidRPr="00E302A9">
        <w:t>Anaesthesia</w:t>
      </w:r>
      <w:proofErr w:type="spellEnd"/>
      <w:r w:rsidRPr="00E302A9">
        <w:t xml:space="preserve"> in Obese </w:t>
      </w:r>
      <w:proofErr w:type="spellStart"/>
      <w:r w:rsidRPr="00E302A9">
        <w:t>Parturients</w:t>
      </w:r>
      <w:proofErr w:type="spellEnd"/>
      <w:r w:rsidRPr="00E302A9">
        <w:t>: A Randomized Clinical Trial</w:t>
      </w:r>
    </w:p>
    <w:p w14:paraId="6BFEE3F2" w14:textId="54EEA2EE" w:rsidR="00E302A9" w:rsidRPr="00E302A9" w:rsidRDefault="00E302A9" w:rsidP="00E302A9">
      <w:pPr>
        <w:pStyle w:val="authornameNEW"/>
        <w:rPr>
          <w:bCs/>
          <w:lang w:val="en-GB"/>
        </w:rPr>
      </w:pPr>
      <w:r w:rsidRPr="00E302A9">
        <w:rPr>
          <w:bCs/>
        </w:rPr>
        <w:t>Dr. Suman Hiremath</w:t>
      </w:r>
      <w:r w:rsidRPr="00E302A9">
        <w:rPr>
          <w:bCs/>
          <w:vertAlign w:val="superscript"/>
        </w:rPr>
        <w:t>1</w:t>
      </w:r>
      <w:r>
        <w:rPr>
          <w:bCs/>
        </w:rPr>
        <w:t xml:space="preserve">, </w:t>
      </w:r>
      <w:r w:rsidRPr="00E302A9">
        <w:rPr>
          <w:bCs/>
        </w:rPr>
        <w:t xml:space="preserve">Dr. </w:t>
      </w:r>
      <w:proofErr w:type="spellStart"/>
      <w:r w:rsidRPr="00E302A9">
        <w:rPr>
          <w:bCs/>
        </w:rPr>
        <w:t>Pratibha.S</w:t>
      </w:r>
      <w:proofErr w:type="spellEnd"/>
      <w:r w:rsidRPr="00E302A9">
        <w:rPr>
          <w:bCs/>
        </w:rPr>
        <w:t>. D</w:t>
      </w:r>
      <w:r>
        <w:rPr>
          <w:bCs/>
        </w:rPr>
        <w:t>*</w:t>
      </w:r>
      <w:r w:rsidRPr="00E302A9">
        <w:rPr>
          <w:bCs/>
          <w:vertAlign w:val="superscript"/>
        </w:rPr>
        <w:t>2</w:t>
      </w:r>
      <w:r>
        <w:rPr>
          <w:bCs/>
        </w:rPr>
        <w:t xml:space="preserve">, </w:t>
      </w:r>
      <w:r w:rsidRPr="00E302A9">
        <w:rPr>
          <w:bCs/>
        </w:rPr>
        <w:t>Dr. Renuka Holyachi MD</w:t>
      </w:r>
      <w:r w:rsidRPr="00E302A9">
        <w:rPr>
          <w:bCs/>
          <w:vertAlign w:val="superscript"/>
        </w:rPr>
        <w:t>3</w:t>
      </w:r>
      <w:r>
        <w:rPr>
          <w:bCs/>
        </w:rPr>
        <w:t xml:space="preserve">, </w:t>
      </w:r>
      <w:r w:rsidRPr="00E302A9">
        <w:rPr>
          <w:bCs/>
        </w:rPr>
        <w:t xml:space="preserve">Dr. </w:t>
      </w:r>
      <w:proofErr w:type="spellStart"/>
      <w:r w:rsidRPr="00E302A9">
        <w:rPr>
          <w:bCs/>
        </w:rPr>
        <w:t>Shivanand.L</w:t>
      </w:r>
      <w:proofErr w:type="spellEnd"/>
      <w:r w:rsidRPr="00E302A9">
        <w:rPr>
          <w:bCs/>
        </w:rPr>
        <w:t>. K</w:t>
      </w:r>
      <w:r w:rsidRPr="00E302A9">
        <w:rPr>
          <w:bCs/>
          <w:vertAlign w:val="superscript"/>
        </w:rPr>
        <w:t>4</w:t>
      </w:r>
    </w:p>
    <w:p w14:paraId="637824CB" w14:textId="63617798" w:rsidR="00E302A9" w:rsidRDefault="00E302A9" w:rsidP="00E302A9">
      <w:pPr>
        <w:pStyle w:val="authoredetailsNEW"/>
      </w:pPr>
      <w:r>
        <w:rPr>
          <w:vertAlign w:val="superscript"/>
        </w:rPr>
        <w:t>1</w:t>
      </w:r>
      <w:r>
        <w:t xml:space="preserve">Dept of </w:t>
      </w:r>
      <w:proofErr w:type="spellStart"/>
      <w:r>
        <w:t>Anaesthesiology</w:t>
      </w:r>
      <w:proofErr w:type="spellEnd"/>
      <w:r>
        <w:t xml:space="preserve">, </w:t>
      </w:r>
      <w:r>
        <w:t>BLDEDU Shri B M Patil Medical College, Vijayapura-586103, Karnataka, India</w:t>
      </w:r>
    </w:p>
    <w:p w14:paraId="13285D2F" w14:textId="631504E0" w:rsidR="00E302A9" w:rsidRDefault="00E302A9" w:rsidP="00E302A9">
      <w:pPr>
        <w:pStyle w:val="authoredetailsNEW"/>
      </w:pPr>
      <w:r>
        <w:t>Email</w:t>
      </w:r>
      <w:r>
        <w:t xml:space="preserve"> ID</w:t>
      </w:r>
      <w:r>
        <w:t xml:space="preserve">: </w:t>
      </w:r>
      <w:hyperlink r:id="rId8" w:history="1">
        <w:r w:rsidRPr="00DD3200">
          <w:rPr>
            <w:rStyle w:val="Hyperlink"/>
          </w:rPr>
          <w:t>suman.1995.hiremath@gmail.com</w:t>
        </w:r>
      </w:hyperlink>
      <w:r>
        <w:t xml:space="preserve"> </w:t>
      </w:r>
    </w:p>
    <w:p w14:paraId="38E53543" w14:textId="61ED5D8D" w:rsidR="00E302A9" w:rsidRDefault="00E302A9" w:rsidP="00E302A9">
      <w:pPr>
        <w:pStyle w:val="authoredetailsNEW"/>
      </w:pPr>
      <w:r w:rsidRPr="00E302A9">
        <w:rPr>
          <w:vertAlign w:val="superscript"/>
        </w:rPr>
        <w:t>2</w:t>
      </w:r>
      <w:r>
        <w:rPr>
          <w:vertAlign w:val="superscript"/>
        </w:rPr>
        <w:t>*</w:t>
      </w:r>
      <w:r>
        <w:t>Professor</w:t>
      </w:r>
      <w:r>
        <w:t xml:space="preserve">, </w:t>
      </w:r>
      <w:r>
        <w:t xml:space="preserve">Dept of </w:t>
      </w:r>
      <w:proofErr w:type="spellStart"/>
      <w:r>
        <w:t>Anaesthesiology</w:t>
      </w:r>
      <w:proofErr w:type="spellEnd"/>
      <w:r>
        <w:t xml:space="preserve">, </w:t>
      </w:r>
      <w:r>
        <w:t>BLDEDU Shri B M Patil Medical College, Vijayapura-586103, Karnataka, India</w:t>
      </w:r>
    </w:p>
    <w:p w14:paraId="4C392DDF" w14:textId="305BE9A4" w:rsidR="00E302A9" w:rsidRDefault="00E302A9" w:rsidP="00E302A9">
      <w:pPr>
        <w:pStyle w:val="authoredetailsNEW"/>
      </w:pPr>
      <w:r>
        <w:t>Email</w:t>
      </w:r>
      <w:r>
        <w:t xml:space="preserve"> ID: </w:t>
      </w:r>
      <w:hyperlink r:id="rId9" w:history="1">
        <w:r w:rsidRPr="00DD3200">
          <w:rPr>
            <w:rStyle w:val="Hyperlink"/>
          </w:rPr>
          <w:t>pratibhakaradi@gmail.com</w:t>
        </w:r>
      </w:hyperlink>
      <w:r>
        <w:t xml:space="preserve"> </w:t>
      </w:r>
    </w:p>
    <w:p w14:paraId="48A19861" w14:textId="21C14DD0" w:rsidR="00E302A9" w:rsidRDefault="00E302A9" w:rsidP="00E302A9">
      <w:pPr>
        <w:pStyle w:val="authoredetailsNEW"/>
      </w:pPr>
      <w:r>
        <w:t xml:space="preserve">ORCID </w:t>
      </w:r>
      <w:r>
        <w:t xml:space="preserve">ID: </w:t>
      </w:r>
      <w:r w:rsidRPr="00E302A9">
        <w:rPr>
          <w:rStyle w:val="Hyperlink"/>
        </w:rPr>
        <w:t>0000-0002-6528-1814</w:t>
      </w:r>
    </w:p>
    <w:p w14:paraId="6692C20E" w14:textId="15A59641" w:rsidR="00E302A9" w:rsidRDefault="00E302A9" w:rsidP="00E302A9">
      <w:pPr>
        <w:pStyle w:val="authoredetailsNEW"/>
      </w:pPr>
      <w:r w:rsidRPr="00E302A9">
        <w:rPr>
          <w:vertAlign w:val="superscript"/>
        </w:rPr>
        <w:t>3</w:t>
      </w:r>
      <w:r>
        <w:t>Professor and HOD</w:t>
      </w:r>
      <w:r>
        <w:t xml:space="preserve">, </w:t>
      </w:r>
      <w:r>
        <w:t xml:space="preserve">Dept of </w:t>
      </w:r>
      <w:proofErr w:type="spellStart"/>
      <w:r>
        <w:t>Anaesthesiology</w:t>
      </w:r>
      <w:proofErr w:type="spellEnd"/>
      <w:r>
        <w:t xml:space="preserve">, </w:t>
      </w:r>
      <w:r>
        <w:t>BLDEDU Shri B M Patil Medical College, Vijayapura-586103, Karnataka, India</w:t>
      </w:r>
    </w:p>
    <w:p w14:paraId="272B79BD" w14:textId="5B703B8A" w:rsidR="00E302A9" w:rsidRDefault="00E302A9" w:rsidP="00E302A9">
      <w:pPr>
        <w:pStyle w:val="authoredetailsNEW"/>
      </w:pPr>
      <w:r>
        <w:t>Email</w:t>
      </w:r>
      <w:r>
        <w:t xml:space="preserve"> ID: </w:t>
      </w:r>
      <w:hyperlink r:id="rId10" w:history="1">
        <w:r w:rsidRPr="00DD3200">
          <w:rPr>
            <w:rStyle w:val="Hyperlink"/>
          </w:rPr>
          <w:t>renuka312@gmail.com</w:t>
        </w:r>
      </w:hyperlink>
      <w:r>
        <w:t xml:space="preserve"> </w:t>
      </w:r>
    </w:p>
    <w:p w14:paraId="49EA1BA8" w14:textId="7E02D454" w:rsidR="00E302A9" w:rsidRPr="00E302A9" w:rsidRDefault="00E302A9" w:rsidP="00E302A9">
      <w:pPr>
        <w:pStyle w:val="authoredetailsNEW"/>
        <w:rPr>
          <w:rStyle w:val="Hyperlink"/>
        </w:rPr>
      </w:pPr>
      <w:r>
        <w:t xml:space="preserve">ORCID </w:t>
      </w:r>
      <w:r>
        <w:t xml:space="preserve">ID: </w:t>
      </w:r>
      <w:r w:rsidRPr="00E302A9">
        <w:rPr>
          <w:rStyle w:val="Hyperlink"/>
        </w:rPr>
        <w:t>0000-0001-9265-4164</w:t>
      </w:r>
    </w:p>
    <w:p w14:paraId="4D2B7349" w14:textId="3F451751" w:rsidR="00E302A9" w:rsidRDefault="00E302A9" w:rsidP="00E302A9">
      <w:pPr>
        <w:pStyle w:val="authoredetailsNEW"/>
      </w:pPr>
      <w:r w:rsidRPr="00E302A9">
        <w:rPr>
          <w:vertAlign w:val="superscript"/>
        </w:rPr>
        <w:t>4</w:t>
      </w:r>
      <w:r>
        <w:t>Professor</w:t>
      </w:r>
      <w:r>
        <w:t xml:space="preserve">, </w:t>
      </w:r>
      <w:r>
        <w:t xml:space="preserve">Dept of </w:t>
      </w:r>
      <w:proofErr w:type="spellStart"/>
      <w:r>
        <w:t>Anaesthesiology</w:t>
      </w:r>
      <w:proofErr w:type="spellEnd"/>
      <w:r>
        <w:t xml:space="preserve">, </w:t>
      </w:r>
      <w:r>
        <w:t>BLDEDU Shri B M Patil Medical College, Vijayapura-586103, Karnataka, India</w:t>
      </w:r>
    </w:p>
    <w:p w14:paraId="16F2896B" w14:textId="6839F6BD" w:rsidR="00E302A9" w:rsidRDefault="00E302A9" w:rsidP="00E302A9">
      <w:pPr>
        <w:pStyle w:val="authoredetailsNEW"/>
      </w:pPr>
      <w:r>
        <w:t>Email</w:t>
      </w:r>
      <w:r>
        <w:t xml:space="preserve"> ID: </w:t>
      </w:r>
      <w:hyperlink r:id="rId11" w:history="1">
        <w:r w:rsidRPr="00DD3200">
          <w:rPr>
            <w:rStyle w:val="Hyperlink"/>
          </w:rPr>
          <w:t>Shivanandkarigar82@gmail.com</w:t>
        </w:r>
      </w:hyperlink>
      <w:r>
        <w:t xml:space="preserve"> </w:t>
      </w:r>
    </w:p>
    <w:p w14:paraId="718E95CD" w14:textId="6AE2AF8C" w:rsidR="00E302A9" w:rsidRPr="00E302A9" w:rsidRDefault="00E302A9" w:rsidP="00E302A9">
      <w:pPr>
        <w:pStyle w:val="authoredetailsNEW"/>
        <w:rPr>
          <w:b/>
          <w:bCs/>
        </w:rPr>
      </w:pPr>
      <w:r w:rsidRPr="00E302A9">
        <w:rPr>
          <w:b/>
          <w:bCs/>
        </w:rPr>
        <w:t>*</w:t>
      </w:r>
      <w:r w:rsidRPr="00E302A9">
        <w:rPr>
          <w:b/>
          <w:bCs/>
        </w:rPr>
        <w:t>Corresponding Author</w:t>
      </w:r>
      <w:r w:rsidRPr="00E302A9">
        <w:rPr>
          <w:b/>
          <w:bCs/>
        </w:rPr>
        <w:t xml:space="preserve">: </w:t>
      </w:r>
    </w:p>
    <w:p w14:paraId="0615C1B4" w14:textId="77777777" w:rsidR="00E302A9" w:rsidRDefault="00E302A9" w:rsidP="00E302A9">
      <w:pPr>
        <w:pStyle w:val="authoredetailsNEW"/>
      </w:pPr>
      <w:r>
        <w:t xml:space="preserve">Dr. </w:t>
      </w:r>
      <w:proofErr w:type="spellStart"/>
      <w:proofErr w:type="gramStart"/>
      <w:r>
        <w:t>Pratibha.S.D</w:t>
      </w:r>
      <w:proofErr w:type="spellEnd"/>
      <w:proofErr w:type="gramEnd"/>
    </w:p>
    <w:p w14:paraId="5B22CCFC" w14:textId="3670A840" w:rsidR="00E302A9" w:rsidRDefault="00E302A9" w:rsidP="00E302A9">
      <w:pPr>
        <w:pStyle w:val="authoredetailsNEW"/>
      </w:pPr>
      <w:r>
        <w:t>Professor</w:t>
      </w:r>
      <w:r>
        <w:t xml:space="preserve">, </w:t>
      </w:r>
      <w:r>
        <w:t xml:space="preserve">Dept of </w:t>
      </w:r>
      <w:proofErr w:type="spellStart"/>
      <w:r>
        <w:t>Anaesthesiology</w:t>
      </w:r>
      <w:proofErr w:type="spellEnd"/>
      <w:r>
        <w:t xml:space="preserve">, </w:t>
      </w:r>
      <w:r>
        <w:t>BLDEDU Shri B M Patil Medical College, Vijayapura-586103, Karnataka, India</w:t>
      </w:r>
    </w:p>
    <w:p w14:paraId="611EBA0F" w14:textId="191B0DEB" w:rsidR="00E302A9" w:rsidRDefault="00E302A9" w:rsidP="00E302A9">
      <w:pPr>
        <w:pStyle w:val="authoredetailsNEW"/>
      </w:pPr>
      <w:r>
        <w:t>Email</w:t>
      </w:r>
      <w:r>
        <w:t xml:space="preserve"> ID: </w:t>
      </w:r>
      <w:hyperlink r:id="rId12" w:history="1">
        <w:r w:rsidRPr="00DD3200">
          <w:rPr>
            <w:rStyle w:val="Hyperlink"/>
          </w:rPr>
          <w:t>pratibhakaradi@gmail.com</w:t>
        </w:r>
      </w:hyperlink>
      <w:r>
        <w:t xml:space="preserve"> </w:t>
      </w:r>
    </w:p>
    <w:p w14:paraId="23F5D350" w14:textId="5642E915" w:rsidR="00E302A9" w:rsidRPr="00E302A9" w:rsidRDefault="00E302A9" w:rsidP="00E302A9">
      <w:pPr>
        <w:pStyle w:val="authoredetailsNEW"/>
        <w:rPr>
          <w:rStyle w:val="Hyperlink"/>
        </w:rPr>
      </w:pPr>
      <w:r>
        <w:t xml:space="preserve">ORCID </w:t>
      </w:r>
      <w:r>
        <w:t xml:space="preserve">ID: </w:t>
      </w:r>
      <w:r w:rsidRPr="00E302A9">
        <w:rPr>
          <w:rStyle w:val="Hyperlink"/>
        </w:rPr>
        <w:t>0000-0002-6528-1814</w:t>
      </w:r>
    </w:p>
    <w:p w14:paraId="5A9AA882" w14:textId="7C767D6E" w:rsidR="00BB38DA" w:rsidRDefault="001026FF" w:rsidP="00BB38DA">
      <w:pPr>
        <w:pStyle w:val="authoredetailsNEW"/>
        <w:rPr>
          <w:sz w:val="2"/>
        </w:rPr>
      </w:pPr>
      <w:r w:rsidRPr="00C50BAE">
        <w:rPr>
          <w:noProof/>
        </w:rPr>
        <mc:AlternateContent>
          <mc:Choice Requires="wps">
            <w:drawing>
              <wp:anchor distT="0" distB="0" distL="0" distR="0" simplePos="0" relativeHeight="251660288" behindDoc="1" locked="0" layoutInCell="1" allowOverlap="1" wp14:anchorId="3B8E5BF0" wp14:editId="493DA821">
                <wp:simplePos x="0" y="0"/>
                <wp:positionH relativeFrom="margin">
                  <wp:posOffset>0</wp:posOffset>
                </wp:positionH>
                <wp:positionV relativeFrom="paragraph">
                  <wp:posOffset>47625</wp:posOffset>
                </wp:positionV>
                <wp:extent cx="6254115" cy="45085"/>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0F31A" id="Freeform 2" o:spid="_x0000_s1026" style="position:absolute;margin-left:0;margin-top:3.75pt;width:492.45pt;height:3.5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" path="m9746,l,e" filled="f" strokecolor="#795faf [3207]">
                <v:path arrowok="t" o:connecttype="custom" o:connectlocs="6254115,0;0,0" o:connectangles="0,0"/>
                <w10:wrap type="topAndBottom" anchorx="margin"/>
              </v:shape>
            </w:pict>
          </mc:Fallback>
        </mc:AlternateContent>
      </w:r>
    </w:p>
    <w:p w14:paraId="6F79FD76" w14:textId="5B3A6C22" w:rsidR="00BB38DA" w:rsidRPr="00C50BAE" w:rsidRDefault="00397B1C" w:rsidP="001026FF">
      <w:pPr>
        <w:pStyle w:val="authoredetailsNEW"/>
      </w:pPr>
      <w:r w:rsidRPr="00C50BAE">
        <w:rPr>
          <w:noProof/>
        </w:rPr>
        <mc:AlternateContent>
          <mc:Choice Requires="wps">
            <w:drawing>
              <wp:anchor distT="0" distB="0" distL="0" distR="0" simplePos="0" relativeHeight="251659264" behindDoc="1" locked="0" layoutInCell="1" allowOverlap="1" wp14:anchorId="7A76CD37" wp14:editId="449864DA">
                <wp:simplePos x="0" y="0"/>
                <wp:positionH relativeFrom="margin">
                  <wp:posOffset>0</wp:posOffset>
                </wp:positionH>
                <wp:positionV relativeFrom="paragraph">
                  <wp:posOffset>726440</wp:posOffset>
                </wp:positionV>
                <wp:extent cx="6254115" cy="45085"/>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6BB8E" id="Freeform 2" o:spid="_x0000_s1026" style="position:absolute;margin-left:0;margin-top:57.2pt;width:492.45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" path="m9746,l,e" filled="f" strokecolor="#795faf [3207]">
                <v:path arrowok="t" o:connecttype="custom" o:connectlocs="6254115,0;0,0" o:connectangles="0,0"/>
                <w10:wrap type="topAndBottom" anchorx="margin"/>
              </v:shape>
            </w:pict>
          </mc:Fallback>
        </mc:AlternateContent>
      </w:r>
      <w:r w:rsidR="001026FF">
        <w:rPr>
          <w:sz w:val="2"/>
        </w:rPr>
        <w:t>00</w:t>
      </w:r>
      <w:r w:rsidR="00BB38DA" w:rsidRPr="00C50BAE">
        <w:rPr>
          <w:color w:val="3379B7"/>
        </w:rPr>
        <w:t xml:space="preserve">Cite this paper as: </w:t>
      </w:r>
      <w:bookmarkStart w:id="0" w:name="_Hlk197770289"/>
      <w:r w:rsidR="00E302A9" w:rsidRPr="00E302A9">
        <w:t xml:space="preserve">Dr. Suman Hiremath, Dr. </w:t>
      </w:r>
      <w:proofErr w:type="spellStart"/>
      <w:r w:rsidR="00E302A9" w:rsidRPr="00E302A9">
        <w:t>Pratibha.S</w:t>
      </w:r>
      <w:proofErr w:type="spellEnd"/>
      <w:r w:rsidR="00E302A9" w:rsidRPr="00E302A9">
        <w:t xml:space="preserve">. D, Dr. Renuka Holyachi MD, Dr. </w:t>
      </w:r>
      <w:proofErr w:type="spellStart"/>
      <w:r w:rsidR="00E302A9" w:rsidRPr="00E302A9">
        <w:t>Shivanand.L</w:t>
      </w:r>
      <w:proofErr w:type="spellEnd"/>
      <w:r w:rsidR="00E302A9" w:rsidRPr="00E302A9">
        <w:t>. K</w:t>
      </w:r>
      <w:bookmarkEnd w:id="0"/>
      <w:r w:rsidR="00BB38DA" w:rsidRPr="00C50BAE">
        <w:t>,</w:t>
      </w:r>
      <w:r w:rsidR="00BB38DA" w:rsidRPr="00C50BAE">
        <w:rPr>
          <w:spacing w:val="-8"/>
        </w:rPr>
        <w:t xml:space="preserve"> </w:t>
      </w:r>
      <w:r w:rsidR="00BB38DA" w:rsidRPr="00C50BAE">
        <w:t>(20</w:t>
      </w:r>
      <w:r w:rsidR="00E302A9">
        <w:t>25</w:t>
      </w:r>
      <w:r w:rsidR="00BB38DA" w:rsidRPr="00C50BAE">
        <w:t>)</w:t>
      </w:r>
      <w:r w:rsidR="00BB38DA">
        <w:t xml:space="preserve"> </w:t>
      </w:r>
      <w:r w:rsidR="00F8422C" w:rsidRPr="00F8422C">
        <w:t xml:space="preserve">Comparison </w:t>
      </w:r>
      <w:proofErr w:type="gramStart"/>
      <w:r w:rsidR="00F8422C" w:rsidRPr="00F8422C">
        <w:t>Of</w:t>
      </w:r>
      <w:proofErr w:type="gramEnd"/>
      <w:r w:rsidR="00F8422C" w:rsidRPr="00F8422C">
        <w:t xml:space="preserve"> Effectiveness in Real-Time Ultrasound Guided Spinal </w:t>
      </w:r>
      <w:proofErr w:type="spellStart"/>
      <w:r w:rsidR="00F8422C" w:rsidRPr="00F8422C">
        <w:t>Anaesthesia</w:t>
      </w:r>
      <w:proofErr w:type="spellEnd"/>
      <w:r w:rsidR="00F8422C" w:rsidRPr="00F8422C">
        <w:t xml:space="preserve"> Versus Pre-Procedural Ultrasound Guided Spinal </w:t>
      </w:r>
      <w:proofErr w:type="spellStart"/>
      <w:r w:rsidR="00F8422C" w:rsidRPr="00F8422C">
        <w:t>Anaesthesia</w:t>
      </w:r>
      <w:proofErr w:type="spellEnd"/>
      <w:r w:rsidR="00F8422C" w:rsidRPr="00F8422C">
        <w:t xml:space="preserve"> in Obese </w:t>
      </w:r>
      <w:proofErr w:type="spellStart"/>
      <w:r w:rsidR="00F8422C" w:rsidRPr="00F8422C">
        <w:t>Parturients</w:t>
      </w:r>
      <w:proofErr w:type="spellEnd"/>
      <w:r w:rsidR="00F8422C" w:rsidRPr="00F8422C">
        <w:t>: A Randomized Clinical Trial</w:t>
      </w:r>
      <w:r w:rsidR="00CB7209" w:rsidRPr="00CB7209">
        <w:t>.</w:t>
      </w:r>
      <w:r w:rsidR="00BB38DA">
        <w:t xml:space="preserve"> </w:t>
      </w:r>
      <w:r w:rsidR="00BB38DA" w:rsidRPr="007272CB">
        <w:rPr>
          <w:i/>
        </w:rPr>
        <w:t>Journal of Neonatal Surgery</w:t>
      </w:r>
      <w:r w:rsidR="00BB38DA">
        <w:t>,</w:t>
      </w:r>
      <w:bookmarkStart w:id="1" w:name="_Hlk188357144"/>
      <w:r w:rsidR="000218FE">
        <w:t xml:space="preserve"> </w:t>
      </w:r>
      <w:bookmarkEnd w:id="1"/>
      <w:r w:rsidR="00A35698">
        <w:t>14</w:t>
      </w:r>
      <w:r w:rsidR="0053245A">
        <w:t xml:space="preserve"> </w:t>
      </w:r>
      <w:r w:rsidR="0053245A" w:rsidRPr="000218FE">
        <w:t>(</w:t>
      </w:r>
      <w:r w:rsidR="00A35698">
        <w:t>22s</w:t>
      </w:r>
      <w:r w:rsidR="0053245A" w:rsidRPr="000218FE">
        <w:t xml:space="preserve">), </w:t>
      </w:r>
      <w:r w:rsidR="00F8422C" w:rsidRPr="00F8422C">
        <w:rPr>
          <w:iCs/>
        </w:rPr>
        <w:t>482-488</w:t>
      </w:r>
      <w:r w:rsidR="0053245A">
        <w:rPr>
          <w:lang w:val="en-IN"/>
        </w:rPr>
        <w:t>.</w:t>
      </w:r>
    </w:p>
    <w:p w14:paraId="5A8C55A2" w14:textId="77777777" w:rsidR="00BB38DA" w:rsidRPr="00C50BAE" w:rsidRDefault="00BB38DA" w:rsidP="00BB38DA">
      <w:pPr>
        <w:pStyle w:val="h-1"/>
      </w:pPr>
      <w:r w:rsidRPr="00C50BAE">
        <w:t>ABSTRACT</w:t>
      </w:r>
    </w:p>
    <w:p w14:paraId="77313045" w14:textId="77777777" w:rsidR="00F8422C" w:rsidRPr="00F8422C" w:rsidRDefault="00F8422C" w:rsidP="00F8422C">
      <w:pPr>
        <w:pStyle w:val="body-11111"/>
        <w:rPr>
          <w:b/>
          <w:lang w:val="en-IN"/>
        </w:rPr>
      </w:pPr>
      <w:r w:rsidRPr="00F8422C">
        <w:rPr>
          <w:b/>
          <w:lang w:val="en-GB"/>
        </w:rPr>
        <w:t>Background:</w:t>
      </w:r>
      <w:r w:rsidRPr="00F8422C">
        <w:rPr>
          <w:lang w:val="en-IN"/>
        </w:rPr>
        <w:t xml:space="preserve"> The standard method for elective caesarean sections is spinal anaesthesia, however, in obese </w:t>
      </w:r>
      <w:proofErr w:type="spellStart"/>
      <w:r w:rsidRPr="00F8422C">
        <w:rPr>
          <w:lang w:val="en-IN"/>
        </w:rPr>
        <w:t>parturients</w:t>
      </w:r>
      <w:proofErr w:type="spellEnd"/>
      <w:r w:rsidRPr="00F8422C">
        <w:rPr>
          <w:lang w:val="en-IN"/>
        </w:rPr>
        <w:t>, we may find it difficult to use conventional landmark-guided techniques</w:t>
      </w:r>
      <w:r w:rsidRPr="00F8422C">
        <w:rPr>
          <w:b/>
          <w:lang w:val="en-IN"/>
        </w:rPr>
        <w:t xml:space="preserve"> </w:t>
      </w:r>
      <w:r w:rsidRPr="00F8422C">
        <w:t>in identifying anatomical landmarks, leading to multiple attempts and increased risk of complications. Neuraxial ultrasound-guided (USG) techniques offer a promising solution by enhancing procedural accuracy and efficiency.</w:t>
      </w:r>
    </w:p>
    <w:p w14:paraId="3515B178" w14:textId="77777777" w:rsidR="00F8422C" w:rsidRPr="00F8422C" w:rsidRDefault="00F8422C" w:rsidP="00F8422C">
      <w:pPr>
        <w:pStyle w:val="body-11111"/>
        <w:rPr>
          <w:lang w:val="en-IN"/>
        </w:rPr>
      </w:pPr>
      <w:r w:rsidRPr="00F8422C">
        <w:rPr>
          <w:b/>
          <w:bCs/>
        </w:rPr>
        <w:t>Aim:</w:t>
      </w:r>
      <w:r w:rsidRPr="00F8422C">
        <w:t xml:space="preserve"> </w:t>
      </w:r>
      <w:r w:rsidRPr="00F8422C">
        <w:rPr>
          <w:lang w:val="en-IN"/>
        </w:rPr>
        <w:t xml:space="preserve">Aim of our study is to evaluate the efficacy of pre-procedural ultrasound-guided (PPUS) and real-time ultrasound-guided (RUS) spinal anaesthesia in obese </w:t>
      </w:r>
      <w:proofErr w:type="spellStart"/>
      <w:r w:rsidRPr="00F8422C">
        <w:rPr>
          <w:lang w:val="en-IN"/>
        </w:rPr>
        <w:t>parturients</w:t>
      </w:r>
      <w:proofErr w:type="spellEnd"/>
      <w:r w:rsidRPr="00F8422C">
        <w:rPr>
          <w:lang w:val="en-IN"/>
        </w:rPr>
        <w:t xml:space="preserve"> undergoing elective caesarean sections.</w:t>
      </w:r>
    </w:p>
    <w:p w14:paraId="1C461074" w14:textId="77777777" w:rsidR="00F8422C" w:rsidRPr="00F8422C" w:rsidRDefault="00F8422C" w:rsidP="00F8422C">
      <w:pPr>
        <w:pStyle w:val="body-11111"/>
      </w:pPr>
      <w:r w:rsidRPr="00F8422C">
        <w:rPr>
          <w:b/>
          <w:bCs/>
        </w:rPr>
        <w:t>Materials and Methods:</w:t>
      </w:r>
      <w:r w:rsidRPr="00F8422C">
        <w:t xml:space="preserve"> A total of 80 obese </w:t>
      </w:r>
      <w:proofErr w:type="spellStart"/>
      <w:r w:rsidRPr="00F8422C">
        <w:t>parturients</w:t>
      </w:r>
      <w:proofErr w:type="spellEnd"/>
      <w:r w:rsidRPr="00F8422C">
        <w:t xml:space="preserve"> (BMI &gt;30 kg/m2, ASA II-III) scheduled for elective cesarean sections were randomized into two groups: Group RUS and Group PPUS. Primary outcomes </w:t>
      </w:r>
      <w:proofErr w:type="gramStart"/>
      <w:r w:rsidRPr="00F8422C">
        <w:t>includes</w:t>
      </w:r>
      <w:proofErr w:type="gramEnd"/>
      <w:r w:rsidRPr="00F8422C">
        <w:t xml:space="preserve"> the number of attempts, needle passes, and time taken for successful dural puncture. Secondary outcomes </w:t>
      </w:r>
      <w:proofErr w:type="gramStart"/>
      <w:r w:rsidRPr="00F8422C">
        <w:t>includes</w:t>
      </w:r>
      <w:proofErr w:type="gramEnd"/>
      <w:r w:rsidRPr="00F8422C">
        <w:t xml:space="preserve"> intervertebral space identification time, successful analgesia time and hemodynamic stability. Statistical analysis was performed using SPSS v20 with p&lt; 0.05 considered significant.</w:t>
      </w:r>
    </w:p>
    <w:p w14:paraId="46F1ED09" w14:textId="77777777" w:rsidR="00F8422C" w:rsidRPr="00F8422C" w:rsidRDefault="00F8422C" w:rsidP="00F8422C">
      <w:pPr>
        <w:pStyle w:val="body-11111"/>
        <w:rPr>
          <w:lang w:val="en-IN"/>
        </w:rPr>
      </w:pPr>
      <w:r w:rsidRPr="00F8422C">
        <w:rPr>
          <w:b/>
          <w:bCs/>
        </w:rPr>
        <w:t>Results:</w:t>
      </w:r>
      <w:r w:rsidRPr="00F8422C">
        <w:t xml:space="preserve">  </w:t>
      </w:r>
      <w:r w:rsidRPr="00F8422C">
        <w:rPr>
          <w:lang w:val="en-IN"/>
        </w:rPr>
        <w:t>Attempts and needle passes were significantly less in Group RUS than in Group PPUS. In Group RUS, the average time for both successful lumbar puncture and intervertebral space identification was less.</w:t>
      </w:r>
    </w:p>
    <w:p w14:paraId="6DD0F7AC" w14:textId="4A1F4344" w:rsidR="00397B1C" w:rsidRPr="00397B1C" w:rsidRDefault="00F8422C" w:rsidP="00F8422C">
      <w:pPr>
        <w:pStyle w:val="body-11111"/>
      </w:pPr>
      <w:r w:rsidRPr="00F8422C">
        <w:rPr>
          <w:b/>
          <w:bCs/>
        </w:rPr>
        <w:t>Conclusion:</w:t>
      </w:r>
      <w:r w:rsidRPr="00F8422C">
        <w:t xml:space="preserve"> Both RUS and PPUS techniques are effective for spinal anesthesia in obese </w:t>
      </w:r>
      <w:proofErr w:type="spellStart"/>
      <w:r w:rsidRPr="00F8422C">
        <w:t>parturients</w:t>
      </w:r>
      <w:proofErr w:type="spellEnd"/>
      <w:r w:rsidRPr="00F8422C">
        <w:t>. However, RUS was significantly better technique in decreasing the number of attempts, needle passes, and procedural time, making it a more efficient and precise approach</w:t>
      </w:r>
      <w:r w:rsidR="00397B1C" w:rsidRPr="00397B1C">
        <w:t>.</w:t>
      </w:r>
    </w:p>
    <w:p w14:paraId="150A9AD6" w14:textId="7BE148E9" w:rsidR="0009438E" w:rsidRPr="00397B1C" w:rsidRDefault="0009438E" w:rsidP="00F8422C">
      <w:pPr>
        <w:pStyle w:val="body-11111"/>
        <w:rPr>
          <w:noProof/>
          <w:sz w:val="4"/>
          <w:szCs w:val="4"/>
        </w:rPr>
      </w:pPr>
      <w:r w:rsidRPr="00C50BAE">
        <w:rPr>
          <w:noProof/>
        </w:rPr>
        <mc:AlternateContent>
          <mc:Choice Requires="wps">
            <w:drawing>
              <wp:inline distT="0" distB="0" distL="0" distR="0" wp14:anchorId="5E7C1270" wp14:editId="133B2B22">
                <wp:extent cx="6254115" cy="0"/>
                <wp:effectExtent l="0" t="0" r="0" b="0"/>
                <wp:docPr id="187336466" name="Straight Connector 16"/>
                <wp:cNvGraphicFramePr/>
                <a:graphic xmlns:a="http://schemas.openxmlformats.org/drawingml/2006/main">
                  <a:graphicData uri="http://schemas.microsoft.com/office/word/2010/wordprocessingShape">
                    <wps:wsp>
                      <wps:cNvCnPr/>
                      <wps:spPr>
                        <a:xfrm>
                          <a:off x="0" y="0"/>
                          <a:ext cx="6254115" cy="0"/>
                        </a:xfrm>
                        <a:prstGeom prst="line">
                          <a:avLst/>
                        </a:prstGeom>
                        <a:ln>
                          <a:headEnd type="none" w="med" len="med"/>
                          <a:tailEnd type="none" w="med" len="med"/>
                        </a:ln>
                      </wps:spPr>
                      <wps:style>
                        <a:lnRef idx="1">
                          <a:schemeClr val="accent5"/>
                        </a:lnRef>
                        <a:fillRef idx="0">
                          <a:schemeClr val="accent5"/>
                        </a:fillRef>
                        <a:effectRef idx="0">
                          <a:schemeClr val="accent5"/>
                        </a:effectRef>
                        <a:fontRef idx="minor">
                          <a:schemeClr val="tx1"/>
                        </a:fontRef>
                      </wps:style>
                      <wps:bodyPr/>
                    </wps:wsp>
                  </a:graphicData>
                </a:graphic>
              </wp:inline>
            </w:drawing>
          </mc:Choice>
          <mc:Fallback>
            <w:pict>
              <v:line w14:anchorId="3FC39733"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4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" strokecolor="#586ea6 [3208]">
                <w10:anchorlock/>
              </v:line>
            </w:pict>
          </mc:Fallback>
        </mc:AlternateContent>
      </w:r>
    </w:p>
    <w:p w14:paraId="59640648" w14:textId="25C032B7" w:rsidR="00BB38DA" w:rsidRDefault="0009438E" w:rsidP="00F8422C">
      <w:pPr>
        <w:pStyle w:val="body-11111"/>
      </w:pPr>
      <w:r w:rsidRPr="00C50BAE">
        <w:rPr>
          <w:noProof/>
        </w:rPr>
        <mc:AlternateContent>
          <mc:Choice Requires="wps">
            <w:drawing>
              <wp:anchor distT="0" distB="0" distL="114300" distR="114300" simplePos="0" relativeHeight="251661312" behindDoc="1" locked="0" layoutInCell="1" allowOverlap="1" wp14:anchorId="4F4EC435" wp14:editId="6A4A4E7C">
                <wp:simplePos x="0" y="0"/>
                <wp:positionH relativeFrom="margin">
                  <wp:posOffset>0</wp:posOffset>
                </wp:positionH>
                <wp:positionV relativeFrom="paragraph">
                  <wp:posOffset>379730</wp:posOffset>
                </wp:positionV>
                <wp:extent cx="6254115" cy="0"/>
                <wp:effectExtent l="0" t="0" r="0" b="0"/>
                <wp:wrapTight wrapText="bothSides">
                  <wp:wrapPolygon edited="0">
                    <wp:start x="0" y="0"/>
                    <wp:lineTo x="0" y="21600"/>
                    <wp:lineTo x="21600" y="21600"/>
                    <wp:lineTo x="21600" y="0"/>
                  </wp:wrapPolygon>
                </wp:wrapTight>
                <wp:docPr id="1706930686" name="Straight Connector 16"/>
                <wp:cNvGraphicFramePr/>
                <a:graphic xmlns:a="http://schemas.openxmlformats.org/drawingml/2006/main">
                  <a:graphicData uri="http://schemas.microsoft.com/office/word/2010/wordprocessingShape">
                    <wps:wsp>
                      <wps:cNvCnPr/>
                      <wps:spPr>
                        <a:xfrm>
                          <a:off x="0" y="0"/>
                          <a:ext cx="6254115" cy="0"/>
                        </a:xfrm>
                        <a:prstGeom prst="line">
                          <a:avLst/>
                        </a:prstGeom>
                        <a:ln>
                          <a:headEnd type="none" w="med" len="med"/>
                          <a:tailEnd type="none" w="med" len="med"/>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4253E5F2" id="Straight Connector 16" o:spid="_x0000_s1026" style="position:absolute;z-index:-251655168;visibility:visible;mso-wrap-style:square;mso-wrap-distance-left:9pt;mso-wrap-distance-top:0;mso-wrap-distance-right:9pt;mso-wrap-distance-bottom:0;mso-position-horizontal:absolute;mso-position-horizontal-relative:margin;mso-position-vertical:absolute;mso-position-vertical-relative:text" from="0,29.9pt" to="492.4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" strokecolor="#586ea6 [3208]">
                <w10:wrap type="tight" anchorx="margin"/>
              </v:line>
            </w:pict>
          </mc:Fallback>
        </mc:AlternateContent>
      </w:r>
      <w:r w:rsidR="00BB38DA" w:rsidRPr="001E5539">
        <w:rPr>
          <w:b/>
        </w:rPr>
        <w:t>Keywords:</w:t>
      </w:r>
      <w:r w:rsidR="00BB38DA" w:rsidRPr="000F7DC3">
        <w:t xml:space="preserve"> </w:t>
      </w:r>
      <w:r w:rsidR="00F8422C" w:rsidRPr="003C3867">
        <w:rPr>
          <w:i/>
          <w:iCs/>
        </w:rPr>
        <w:t xml:space="preserve">Spinal anesthesia, Obese parturient, Real-time ultrasound, Pre-procedural </w:t>
      </w:r>
      <w:proofErr w:type="gramStart"/>
      <w:r w:rsidR="00F8422C" w:rsidRPr="003C3867">
        <w:rPr>
          <w:i/>
          <w:iCs/>
        </w:rPr>
        <w:t>ultrasound ,</w:t>
      </w:r>
      <w:proofErr w:type="gramEnd"/>
      <w:r w:rsidR="00F8422C" w:rsidRPr="003C3867">
        <w:rPr>
          <w:i/>
          <w:iCs/>
        </w:rPr>
        <w:t xml:space="preserve"> cesarean </w:t>
      </w:r>
      <w:proofErr w:type="gramStart"/>
      <w:r w:rsidR="00F8422C" w:rsidRPr="003C3867">
        <w:rPr>
          <w:i/>
          <w:iCs/>
        </w:rPr>
        <w:t>section ,</w:t>
      </w:r>
      <w:proofErr w:type="gramEnd"/>
      <w:r w:rsidR="00F8422C" w:rsidRPr="003C3867">
        <w:rPr>
          <w:i/>
          <w:iCs/>
        </w:rPr>
        <w:t xml:space="preserve"> </w:t>
      </w:r>
      <w:proofErr w:type="spellStart"/>
      <w:r w:rsidR="00F8422C" w:rsidRPr="003C3867">
        <w:rPr>
          <w:i/>
          <w:iCs/>
        </w:rPr>
        <w:t>Neauraxial</w:t>
      </w:r>
      <w:proofErr w:type="spellEnd"/>
      <w:r w:rsidR="00F8422C" w:rsidRPr="003C3867">
        <w:rPr>
          <w:i/>
          <w:iCs/>
        </w:rPr>
        <w:t xml:space="preserve"> ultrasound</w:t>
      </w:r>
    </w:p>
    <w:p w14:paraId="5E6C01BD" w14:textId="072246E0" w:rsidR="00F8422C" w:rsidRPr="00F8422C" w:rsidRDefault="00F8422C" w:rsidP="00F8422C">
      <w:pPr>
        <w:pStyle w:val="H-1new"/>
      </w:pPr>
      <w:r w:rsidRPr="00F8422C">
        <w:lastRenderedPageBreak/>
        <w:t>Introduction</w:t>
      </w:r>
    </w:p>
    <w:p w14:paraId="708BA4B2" w14:textId="77777777" w:rsidR="00F8422C" w:rsidRPr="00F8422C" w:rsidRDefault="00F8422C" w:rsidP="00F8422C">
      <w:pPr>
        <w:pStyle w:val="body-11111"/>
      </w:pPr>
      <w:r w:rsidRPr="00F8422C">
        <w:t xml:space="preserve">Spinal </w:t>
      </w:r>
      <w:proofErr w:type="spellStart"/>
      <w:r w:rsidRPr="00F8422C">
        <w:t>anaesthesia</w:t>
      </w:r>
      <w:proofErr w:type="spellEnd"/>
      <w:r w:rsidRPr="00F8422C">
        <w:t xml:space="preserve"> is the preferred technique for elective cesarean sections, </w:t>
      </w:r>
      <w:proofErr w:type="gramStart"/>
      <w:r w:rsidRPr="00F8422C">
        <w:t>commonly  performed</w:t>
      </w:r>
      <w:proofErr w:type="gramEnd"/>
      <w:r w:rsidRPr="00F8422C">
        <w:t xml:space="preserve"> using a "blind" approach guided by surface landmarks. However, identifying these landmarks can be challenging in obese </w:t>
      </w:r>
      <w:proofErr w:type="spellStart"/>
      <w:r w:rsidRPr="00F8422C">
        <w:t>parturients</w:t>
      </w:r>
      <w:proofErr w:type="spellEnd"/>
      <w:r w:rsidRPr="00F8422C">
        <w:t xml:space="preserve">, often resulting in multiple attempts. Such repeated attempts are associated with higher probability of complications, including </w:t>
      </w:r>
      <w:proofErr w:type="spellStart"/>
      <w:r w:rsidRPr="00F8422C">
        <w:t>paraesthesia</w:t>
      </w:r>
      <w:proofErr w:type="spellEnd"/>
      <w:r w:rsidRPr="00F8422C">
        <w:t xml:space="preserve">, spinal </w:t>
      </w:r>
      <w:proofErr w:type="spellStart"/>
      <w:r w:rsidRPr="00F8422C">
        <w:t>haematoma</w:t>
      </w:r>
      <w:proofErr w:type="spellEnd"/>
      <w:r w:rsidRPr="00F8422C">
        <w:t xml:space="preserve">, and post-dural puncture headache. In obese </w:t>
      </w:r>
      <w:proofErr w:type="spellStart"/>
      <w:r w:rsidRPr="00F8422C">
        <w:t>parturients</w:t>
      </w:r>
      <w:proofErr w:type="spellEnd"/>
      <w:r w:rsidRPr="00F8422C">
        <w:t>, the manual palpation technique becomes particularly difficult due to the obscured bony landmarks.[1</w:t>
      </w:r>
      <w:proofErr w:type="gramStart"/>
      <w:r w:rsidRPr="00F8422C">
        <w:t xml:space="preserve">] </w:t>
      </w:r>
      <w:r w:rsidRPr="00F8422C">
        <w:rPr>
          <w:vertAlign w:val="superscript"/>
        </w:rPr>
        <w:t xml:space="preserve"> </w:t>
      </w:r>
      <w:r w:rsidRPr="00F8422C">
        <w:t>Preprocedural</w:t>
      </w:r>
      <w:proofErr w:type="gramEnd"/>
      <w:r w:rsidRPr="00F8422C">
        <w:t xml:space="preserve"> neuraxial ultrasound-guided (USG) assessment offers a promising solution by improving spinal </w:t>
      </w:r>
      <w:proofErr w:type="spellStart"/>
      <w:r w:rsidRPr="00F8422C">
        <w:t>anaesthesia</w:t>
      </w:r>
      <w:proofErr w:type="spellEnd"/>
      <w:r w:rsidRPr="00F8422C">
        <w:t xml:space="preserve"> performance and reducing the number of attempts required in this high-risk </w:t>
      </w:r>
      <w:proofErr w:type="gramStart"/>
      <w:r w:rsidRPr="00F8422C">
        <w:t>population.[</w:t>
      </w:r>
      <w:proofErr w:type="gramEnd"/>
      <w:r w:rsidRPr="00F8422C">
        <w:t>2,3]</w:t>
      </w:r>
    </w:p>
    <w:p w14:paraId="383A363A" w14:textId="77777777" w:rsidR="00F8422C" w:rsidRPr="00F8422C" w:rsidRDefault="00F8422C" w:rsidP="00F8422C">
      <w:pPr>
        <w:pStyle w:val="body-11111"/>
      </w:pPr>
      <w:r w:rsidRPr="00F8422C">
        <w:t xml:space="preserve">Obesity is becoming more common among pregnant women, with studies indicating maternal obesity rates ranging from 20% to 35% worldwide, which makes spinal </w:t>
      </w:r>
      <w:proofErr w:type="spellStart"/>
      <w:r w:rsidRPr="00F8422C">
        <w:t>anaesthesia</w:t>
      </w:r>
      <w:proofErr w:type="spellEnd"/>
      <w:r w:rsidRPr="00F8422C">
        <w:t xml:space="preserve"> in this population an escalating challenge. The pre-procedural neuraxial ultrasound technique has emerged as an effective method for performing spinal </w:t>
      </w:r>
      <w:proofErr w:type="spellStart"/>
      <w:r w:rsidRPr="00F8422C">
        <w:t>anaesthesia</w:t>
      </w:r>
      <w:proofErr w:type="spellEnd"/>
      <w:r w:rsidRPr="00F8422C">
        <w:t xml:space="preserve"> by accurately delineating spinal anatomy and facilitating successful needle insertion.[3,4] </w:t>
      </w:r>
      <w:r w:rsidRPr="00F8422C">
        <w:rPr>
          <w:vertAlign w:val="superscript"/>
        </w:rPr>
        <w:t xml:space="preserve"> </w:t>
      </w:r>
      <w:r w:rsidRPr="00F8422C">
        <w:t xml:space="preserve">Routinely , the anatomical landmark-guided method has been used to locate the subarachnoid space however, this approach can be unreliable in patients who are obese,  who have edema in the lumbar region or anatomical variations, often resulting in incorrect identification of lumbar interspaces. Multiple needle insertion attempts not only increase patient discomfort and stress but also increases the risk of neuronal </w:t>
      </w:r>
      <w:proofErr w:type="gramStart"/>
      <w:r w:rsidRPr="00F8422C">
        <w:t>damage</w:t>
      </w:r>
      <w:r w:rsidRPr="00F8422C">
        <w:rPr>
          <w:vertAlign w:val="superscript"/>
        </w:rPr>
        <w:t>.</w:t>
      </w:r>
      <w:r w:rsidRPr="00F8422C">
        <w:t>[</w:t>
      </w:r>
      <w:proofErr w:type="gramEnd"/>
      <w:r w:rsidRPr="00F8422C">
        <w:t>1,5</w:t>
      </w:r>
      <w:proofErr w:type="gramStart"/>
      <w:r w:rsidRPr="00F8422C">
        <w:t>]</w:t>
      </w:r>
      <w:r w:rsidRPr="00F8422C">
        <w:rPr>
          <w:vertAlign w:val="superscript"/>
        </w:rPr>
        <w:t xml:space="preserve">  </w:t>
      </w:r>
      <w:r w:rsidRPr="00F8422C">
        <w:t>Neuraxial</w:t>
      </w:r>
      <w:proofErr w:type="gramEnd"/>
      <w:r w:rsidRPr="00F8422C">
        <w:t xml:space="preserve"> ultrasound blockade is a rather new advancement in regional </w:t>
      </w:r>
      <w:proofErr w:type="spellStart"/>
      <w:r w:rsidRPr="00F8422C">
        <w:t>anaesthesia</w:t>
      </w:r>
      <w:proofErr w:type="spellEnd"/>
      <w:r w:rsidRPr="00F8422C">
        <w:t xml:space="preserve"> as it addresses these challenges by providing a precise and reliable assessment of spinal anatomy. In pre-procedural USG- guided technique needle is inserted blindly after confirming the surface anatomical landmarks as compared to Real time ultrasound (RUS) image accusation of the spinal needle which seems to be a more efficient and preferred option.[6]</w:t>
      </w:r>
    </w:p>
    <w:p w14:paraId="2C3F28C3" w14:textId="77777777" w:rsidR="00F8422C" w:rsidRPr="00F8422C" w:rsidRDefault="00F8422C" w:rsidP="00F8422C">
      <w:pPr>
        <w:pStyle w:val="body-11111"/>
      </w:pPr>
      <w:r w:rsidRPr="00F8422C">
        <w:t xml:space="preserve">Real-time ultrasound (RUS) facilitates precise identification of the needle insertion site and trajectory for spinal </w:t>
      </w:r>
      <w:proofErr w:type="spellStart"/>
      <w:r w:rsidRPr="00F8422C">
        <w:t>anaesthesia</w:t>
      </w:r>
      <w:proofErr w:type="spellEnd"/>
      <w:r w:rsidRPr="00F8422C">
        <w:t xml:space="preserve">.  However, no studies have directly compared the efficiency of RUS-guided spinal </w:t>
      </w:r>
      <w:proofErr w:type="spellStart"/>
      <w:r w:rsidRPr="00F8422C">
        <w:t>anaesthesia</w:t>
      </w:r>
      <w:proofErr w:type="spellEnd"/>
      <w:r w:rsidRPr="00F8422C">
        <w:t xml:space="preserve"> with pre-procedural ultrasound (PPUS)-guided spinal </w:t>
      </w:r>
      <w:proofErr w:type="spellStart"/>
      <w:r w:rsidRPr="00F8422C">
        <w:t>anaesthesia</w:t>
      </w:r>
      <w:proofErr w:type="spellEnd"/>
      <w:r w:rsidRPr="00F8422C">
        <w:t xml:space="preserve"> in obese </w:t>
      </w:r>
      <w:proofErr w:type="spellStart"/>
      <w:r w:rsidRPr="00F8422C">
        <w:t>parturients</w:t>
      </w:r>
      <w:proofErr w:type="spellEnd"/>
      <w:r w:rsidRPr="00F8422C">
        <w:t xml:space="preserve">. Ultrasound-guided techniques not only enhance procedural success but also play a crucial role in training environments, assisting novice </w:t>
      </w:r>
      <w:proofErr w:type="spellStart"/>
      <w:r w:rsidRPr="00F8422C">
        <w:t>anaesthesiologists</w:t>
      </w:r>
      <w:proofErr w:type="spellEnd"/>
      <w:r w:rsidRPr="00F8422C">
        <w:t xml:space="preserve"> in gaining proficiency in administering spinal </w:t>
      </w:r>
      <w:proofErr w:type="spellStart"/>
      <w:proofErr w:type="gramStart"/>
      <w:r w:rsidRPr="00F8422C">
        <w:t>anaesthesia</w:t>
      </w:r>
      <w:proofErr w:type="spellEnd"/>
      <w:r w:rsidRPr="00F8422C">
        <w:t>.[</w:t>
      </w:r>
      <w:proofErr w:type="gramEnd"/>
      <w:r w:rsidRPr="00F8422C">
        <w:t>4,7,8]</w:t>
      </w:r>
    </w:p>
    <w:p w14:paraId="0E0B8494" w14:textId="77777777" w:rsidR="00F8422C" w:rsidRPr="00F8422C" w:rsidRDefault="00F8422C" w:rsidP="00F8422C">
      <w:pPr>
        <w:pStyle w:val="body-11111"/>
      </w:pPr>
      <w:r w:rsidRPr="00F8422C">
        <w:t xml:space="preserve">Obese </w:t>
      </w:r>
      <w:proofErr w:type="spellStart"/>
      <w:r w:rsidRPr="00F8422C">
        <w:t>parturients</w:t>
      </w:r>
      <w:proofErr w:type="spellEnd"/>
      <w:r w:rsidRPr="00F8422C">
        <w:t xml:space="preserve"> face a heightened risk of complications during spinal </w:t>
      </w:r>
      <w:proofErr w:type="spellStart"/>
      <w:r w:rsidRPr="00F8422C">
        <w:t>anaesthesia</w:t>
      </w:r>
      <w:proofErr w:type="spellEnd"/>
      <w:r w:rsidRPr="00F8422C">
        <w:t xml:space="preserve"> because of anatomical alterations, excess adipose tissue, and difficulties in achieving proper positioning, highlighting the importance of adopting more effective methods such as RUS and PPUS. Our study aims to evaluate and compare these two modalities by assessing primary variables, including the number of attempts, needle passes, and time required for successful dural puncture. Secondary variables include the median time to identify the intervertebral space, achieve successful analgesia, and a complete lumbar puncture. A failed lumbar puncture will be defined as the absence of CSF fluid.</w:t>
      </w:r>
    </w:p>
    <w:p w14:paraId="6AE9DD08" w14:textId="4448F27D" w:rsidR="00F8422C" w:rsidRPr="00F8422C" w:rsidRDefault="00F8422C" w:rsidP="00F8422C">
      <w:pPr>
        <w:pStyle w:val="H-1new"/>
      </w:pPr>
      <w:r w:rsidRPr="00F8422C">
        <w:t>Materials &amp; Methods</w:t>
      </w:r>
    </w:p>
    <w:p w14:paraId="28D16FBF" w14:textId="77777777" w:rsidR="00F8422C" w:rsidRPr="00F8422C" w:rsidRDefault="00F8422C" w:rsidP="00F8422C">
      <w:pPr>
        <w:pStyle w:val="body-11111"/>
      </w:pPr>
      <w:r w:rsidRPr="00F8422C">
        <w:t xml:space="preserve">This was a randomized clinal study conducted at a tertiary care teaching hospital. The Institutional ethical committee approval was obtained </w:t>
      </w:r>
      <w:proofErr w:type="gramStart"/>
      <w:r w:rsidRPr="00F8422C">
        <w:t>{ BLDE</w:t>
      </w:r>
      <w:proofErr w:type="gramEnd"/>
      <w:r w:rsidRPr="00F8422C">
        <w:t>(DU)/IEC/957/2023-</w:t>
      </w:r>
      <w:proofErr w:type="gramStart"/>
      <w:r w:rsidRPr="00F8422C">
        <w:t>24 }</w:t>
      </w:r>
      <w:proofErr w:type="gramEnd"/>
      <w:r w:rsidRPr="00F8422C">
        <w:t xml:space="preserve">  The study was registered under the clinical trial registry of India –CTRI/2023/10/</w:t>
      </w:r>
      <w:proofErr w:type="gramStart"/>
      <w:r w:rsidRPr="00F8422C">
        <w:t>059026 .A</w:t>
      </w:r>
      <w:proofErr w:type="gramEnd"/>
      <w:r w:rsidRPr="00F8422C">
        <w:t xml:space="preserve"> written consent was obtained from all patients after explaining the study protocol. </w:t>
      </w:r>
      <w:proofErr w:type="gramStart"/>
      <w:r w:rsidRPr="00F8422C">
        <w:t>Study  was</w:t>
      </w:r>
      <w:proofErr w:type="gramEnd"/>
      <w:r w:rsidRPr="00F8422C">
        <w:t xml:space="preserve"> done on obese </w:t>
      </w:r>
      <w:proofErr w:type="spellStart"/>
      <w:r w:rsidRPr="00F8422C">
        <w:t>parturients</w:t>
      </w:r>
      <w:proofErr w:type="spellEnd"/>
      <w:r w:rsidRPr="00F8422C">
        <w:t xml:space="preserve"> aged 18-35yrs undergoing elective cesarean sections with ASA grade II and III were included in the study. Patients undergoing emergency C-section, any contraindication for spinal </w:t>
      </w:r>
      <w:proofErr w:type="spellStart"/>
      <w:r w:rsidRPr="00F8422C">
        <w:t>anaesthesia</w:t>
      </w:r>
      <w:proofErr w:type="spellEnd"/>
      <w:r w:rsidRPr="00F8422C">
        <w:t xml:space="preserve"> and history of lumbar spinal disease, lumbar surgery, uncontrolled hypertension and diabetes were excluded. From the study.  Pre </w:t>
      </w:r>
      <w:proofErr w:type="spellStart"/>
      <w:r w:rsidRPr="00F8422C">
        <w:t>anaesthetic</w:t>
      </w:r>
      <w:proofErr w:type="spellEnd"/>
      <w:r w:rsidRPr="00F8422C">
        <w:t xml:space="preserve"> evaluation was done previous day of surgery which included general physical examination, vital </w:t>
      </w:r>
      <w:proofErr w:type="gramStart"/>
      <w:r w:rsidRPr="00F8422C">
        <w:t>parameters(</w:t>
      </w:r>
      <w:proofErr w:type="gramEnd"/>
      <w:r w:rsidRPr="00F8422C">
        <w:t xml:space="preserve">Heart </w:t>
      </w:r>
      <w:proofErr w:type="gramStart"/>
      <w:r w:rsidRPr="00F8422C">
        <w:t>rate,,</w:t>
      </w:r>
      <w:proofErr w:type="gramEnd"/>
      <w:r w:rsidRPr="00F8422C">
        <w:t xml:space="preserve"> NIBP, oxygen saturation) BMI, detailed examination of spine, airway assessment by </w:t>
      </w:r>
      <w:proofErr w:type="spellStart"/>
      <w:r w:rsidRPr="00F8422C">
        <w:t>Mallampatti</w:t>
      </w:r>
      <w:proofErr w:type="spellEnd"/>
      <w:r w:rsidRPr="00F8422C">
        <w:t xml:space="preserve"> </w:t>
      </w:r>
      <w:proofErr w:type="gramStart"/>
      <w:r w:rsidRPr="00F8422C">
        <w:t>grading .</w:t>
      </w:r>
      <w:proofErr w:type="gramEnd"/>
      <w:r w:rsidRPr="00F8422C">
        <w:t xml:space="preserve"> Procedure regarding spinal </w:t>
      </w:r>
      <w:proofErr w:type="spellStart"/>
      <w:r w:rsidRPr="00F8422C">
        <w:t>anaesthesia</w:t>
      </w:r>
      <w:proofErr w:type="spellEnd"/>
      <w:r w:rsidRPr="00F8422C">
        <w:t xml:space="preserve"> was explained to the </w:t>
      </w:r>
      <w:proofErr w:type="gramStart"/>
      <w:r w:rsidRPr="00F8422C">
        <w:t>patients .</w:t>
      </w:r>
      <w:proofErr w:type="gramEnd"/>
      <w:r w:rsidRPr="00F8422C">
        <w:t xml:space="preserve"> Routine investigation was done </w:t>
      </w:r>
      <w:proofErr w:type="gramStart"/>
      <w:r w:rsidRPr="00F8422C">
        <w:t>( Complete</w:t>
      </w:r>
      <w:proofErr w:type="gramEnd"/>
      <w:r w:rsidRPr="00F8422C">
        <w:t xml:space="preserve"> blood count,</w:t>
      </w:r>
      <w:r w:rsidRPr="00F8422C">
        <w:rPr>
          <w:spacing w:val="-3"/>
        </w:rPr>
        <w:t xml:space="preserve"> </w:t>
      </w:r>
      <w:r w:rsidRPr="00F8422C">
        <w:rPr>
          <w:spacing w:val="-3"/>
          <w:lang w:val="en-IN"/>
        </w:rPr>
        <w:t>F</w:t>
      </w:r>
      <w:proofErr w:type="spellStart"/>
      <w:r w:rsidRPr="00F8422C">
        <w:rPr>
          <w:spacing w:val="-3"/>
        </w:rPr>
        <w:t>asting</w:t>
      </w:r>
      <w:proofErr w:type="spellEnd"/>
      <w:r w:rsidRPr="00F8422C">
        <w:rPr>
          <w:spacing w:val="-3"/>
        </w:rPr>
        <w:t xml:space="preserve"> blood glucose</w:t>
      </w:r>
      <w:r w:rsidRPr="00F8422C">
        <w:t>,</w:t>
      </w:r>
      <w:r w:rsidRPr="00F8422C">
        <w:rPr>
          <w:spacing w:val="-2"/>
        </w:rPr>
        <w:t xml:space="preserve"> </w:t>
      </w:r>
      <w:proofErr w:type="gramStart"/>
      <w:r w:rsidRPr="00F8422C">
        <w:t xml:space="preserve">ECG, </w:t>
      </w:r>
      <w:r w:rsidRPr="00F8422C">
        <w:rPr>
          <w:spacing w:val="-2"/>
        </w:rPr>
        <w:t xml:space="preserve"> </w:t>
      </w:r>
      <w:r w:rsidRPr="00F8422C">
        <w:t>HIV</w:t>
      </w:r>
      <w:proofErr w:type="gramEnd"/>
      <w:r w:rsidRPr="00F8422C">
        <w:t>,</w:t>
      </w:r>
      <w:r w:rsidRPr="00F8422C">
        <w:rPr>
          <w:spacing w:val="-7"/>
        </w:rPr>
        <w:t xml:space="preserve"> </w:t>
      </w:r>
      <w:proofErr w:type="spellStart"/>
      <w:r w:rsidRPr="00F8422C">
        <w:t>HbsAg</w:t>
      </w:r>
      <w:proofErr w:type="spellEnd"/>
      <w:r w:rsidRPr="00F8422C">
        <w:t>,</w:t>
      </w:r>
      <w:r w:rsidRPr="00F8422C">
        <w:rPr>
          <w:spacing w:val="-2"/>
        </w:rPr>
        <w:t xml:space="preserve"> </w:t>
      </w:r>
      <w:proofErr w:type="gramStart"/>
      <w:r w:rsidRPr="00F8422C">
        <w:t xml:space="preserve">Urine </w:t>
      </w:r>
      <w:r w:rsidRPr="00F8422C">
        <w:rPr>
          <w:spacing w:val="-57"/>
        </w:rPr>
        <w:t xml:space="preserve"> </w:t>
      </w:r>
      <w:r w:rsidRPr="00F8422C">
        <w:t>routine</w:t>
      </w:r>
      <w:proofErr w:type="gramEnd"/>
      <w:r w:rsidRPr="00F8422C">
        <w:rPr>
          <w:lang w:val="en-IN"/>
        </w:rPr>
        <w:t>, HbA1c</w:t>
      </w:r>
      <w:r w:rsidRPr="00F8422C">
        <w:t>.) and chest X-ray if required.</w:t>
      </w:r>
    </w:p>
    <w:p w14:paraId="05B8C556" w14:textId="77777777" w:rsidR="00F8422C" w:rsidRPr="00F8422C" w:rsidRDefault="00F8422C" w:rsidP="00F8422C">
      <w:pPr>
        <w:pStyle w:val="body-11111"/>
      </w:pPr>
      <w:r w:rsidRPr="00F8422C">
        <w:t xml:space="preserve"> Patients were kept </w:t>
      </w:r>
      <w:proofErr w:type="spellStart"/>
      <w:r w:rsidRPr="00F8422C">
        <w:t>nill</w:t>
      </w:r>
      <w:proofErr w:type="spellEnd"/>
      <w:r w:rsidRPr="00F8422C">
        <w:t xml:space="preserve"> orally for 8hrs overnight.  Patients were selected for the study based on the </w:t>
      </w:r>
      <w:proofErr w:type="spellStart"/>
      <w:r w:rsidRPr="00F8422C">
        <w:t>inclus</w:t>
      </w:r>
      <w:proofErr w:type="spellEnd"/>
      <w:r w:rsidRPr="00F8422C">
        <w:rPr>
          <w:lang w:val="en-IN"/>
        </w:rPr>
        <w:t>io</w:t>
      </w:r>
      <w:r w:rsidRPr="00F8422C">
        <w:t xml:space="preserve">n and exclusion criteria. Group RUS participants received procedural USG guided paramedian spinal </w:t>
      </w:r>
      <w:proofErr w:type="spellStart"/>
      <w:r w:rsidRPr="00F8422C">
        <w:t>anaesthesia</w:t>
      </w:r>
      <w:proofErr w:type="spellEnd"/>
      <w:r w:rsidRPr="00F8422C">
        <w:t xml:space="preserve">, and Group PPUS received pre-procedural USG guided para median spinal </w:t>
      </w:r>
      <w:proofErr w:type="spellStart"/>
      <w:r w:rsidRPr="00F8422C">
        <w:t>anaesthesia</w:t>
      </w:r>
      <w:proofErr w:type="spellEnd"/>
      <w:r w:rsidRPr="00F8422C">
        <w:t>.</w:t>
      </w:r>
    </w:p>
    <w:p w14:paraId="1C772AA5" w14:textId="77777777" w:rsidR="00F8422C" w:rsidRPr="00F8422C" w:rsidRDefault="00F8422C" w:rsidP="00F8422C">
      <w:pPr>
        <w:pStyle w:val="body-11111"/>
        <w:rPr>
          <w:lang w:val="en-IN"/>
        </w:rPr>
      </w:pPr>
      <w:r w:rsidRPr="00F8422C">
        <w:t xml:space="preserve">Basal vital parameters were recorded in the preoperative room. Intravenous line was secured. Patients were monitored with heart rate, NIBP, oxygen saturation and electrocardiogram (ECG). </w:t>
      </w:r>
      <w:r w:rsidRPr="00F8422C">
        <w:rPr>
          <w:lang w:val="en-IN"/>
        </w:rPr>
        <w:t xml:space="preserve">All patients in Group RUS were placed on a level table with the help of an assistant. </w:t>
      </w:r>
      <w:r w:rsidRPr="00F8422C">
        <w:t xml:space="preserve">Under strict aseptic precautions, a </w:t>
      </w:r>
      <w:r w:rsidRPr="00F8422C">
        <w:rPr>
          <w:lang w:val="en-IN"/>
        </w:rPr>
        <w:t xml:space="preserve">2% lignocaine local infiltration was administered while </w:t>
      </w:r>
      <w:proofErr w:type="gramStart"/>
      <w:r w:rsidRPr="00F8422C">
        <w:rPr>
          <w:lang w:val="en-IN"/>
        </w:rPr>
        <w:t>the  L</w:t>
      </w:r>
      <w:proofErr w:type="gramEnd"/>
      <w:r w:rsidRPr="00F8422C">
        <w:rPr>
          <w:lang w:val="en-IN"/>
        </w:rPr>
        <w:t xml:space="preserve">3-L4/L4-L5 level was used for the dural puncture. </w:t>
      </w:r>
      <w:r w:rsidRPr="00F8422C">
        <w:t>In both the groups, a 25G Quincke’s needle was used to inject about 2ml of hyperbaric bupivacaine 0.5% with adjuvant 60mcg of buprenorphine intrathecally.</w:t>
      </w:r>
    </w:p>
    <w:p w14:paraId="22ABAA79" w14:textId="72F05A37" w:rsidR="00F8422C" w:rsidRPr="00F8422C" w:rsidRDefault="00F8422C" w:rsidP="00F8422C">
      <w:pPr>
        <w:pStyle w:val="body-11111"/>
      </w:pPr>
      <w:r w:rsidRPr="00F8422C">
        <w:t>Sterile conditions are maintained by placing a transparent sheet over the ultrasound machine and using the 2-5Mhz curvilinear probe.</w:t>
      </w:r>
      <w:r w:rsidRPr="00F8422C">
        <w:rPr>
          <w:rFonts w:eastAsia="Times New Roman"/>
          <w:lang w:val="en-IN" w:eastAsia="en-IN"/>
        </w:rPr>
        <w:t xml:space="preserve"> </w:t>
      </w:r>
      <w:r w:rsidRPr="00F8422C">
        <w:rPr>
          <w:lang w:val="en-IN"/>
        </w:rPr>
        <w:t>The L3-L4 and L4-L5 interspinous spaces were identified in the Group PPUS using ultrasound, with the parasagittal oblique (PSO) view providing the best imaging of the anterior complex (ligamentum flavum dura complex, or LFD) and the posterior complex (posterior longitudinal ligament, or PLL). The probe was positioned at these specific interspaces to get a crisp ultrasonic image. The midpoints of the probe's long and short borders were then marked with a skin marker.</w:t>
      </w:r>
      <w:r w:rsidRPr="00F8422C">
        <w:rPr>
          <w:rFonts w:eastAsia="Times New Roman"/>
          <w:lang w:val="en-IN" w:eastAsia="en-IN"/>
        </w:rPr>
        <w:t xml:space="preserve"> </w:t>
      </w:r>
      <w:r w:rsidRPr="00F8422C">
        <w:rPr>
          <w:lang w:val="en-IN"/>
        </w:rPr>
        <w:t xml:space="preserve">The </w:t>
      </w:r>
      <w:r w:rsidRPr="00F8422C">
        <w:rPr>
          <w:lang w:val="en-IN"/>
        </w:rPr>
        <w:lastRenderedPageBreak/>
        <w:t xml:space="preserve">midpoint of the line drawn between the two short border midpoints of the probe served as an insertion point for the spinal needle, and it was at the same horizontal level as the midpoint of the probe's long </w:t>
      </w:r>
      <w:proofErr w:type="gramStart"/>
      <w:r w:rsidRPr="00F8422C">
        <w:rPr>
          <w:lang w:val="en-IN"/>
        </w:rPr>
        <w:t>border.</w:t>
      </w:r>
      <w:r w:rsidRPr="00F8422C">
        <w:t>Using</w:t>
      </w:r>
      <w:proofErr w:type="gramEnd"/>
      <w:r w:rsidRPr="00F8422C">
        <w:t xml:space="preserve"> these points as guides, spinal </w:t>
      </w:r>
      <w:proofErr w:type="spellStart"/>
      <w:r w:rsidRPr="00F8422C">
        <w:t>anaesthesia</w:t>
      </w:r>
      <w:proofErr w:type="spellEnd"/>
      <w:r w:rsidRPr="00F8422C">
        <w:t xml:space="preserve"> was administered in the operating theatre.</w:t>
      </w:r>
    </w:p>
    <w:p w14:paraId="2EB7B614" w14:textId="19B56B01" w:rsidR="00F8422C" w:rsidRPr="00F8422C" w:rsidRDefault="00F8422C" w:rsidP="00F8422C">
      <w:pPr>
        <w:pStyle w:val="body-11111"/>
        <w:jc w:val="center"/>
        <w:rPr>
          <w:lang w:val="en-IN"/>
        </w:rPr>
      </w:pPr>
      <w:r w:rsidRPr="00F8422C">
        <w:rPr>
          <w:noProof/>
          <w:lang w:val="en-IN"/>
        </w:rPr>
        <w:drawing>
          <wp:inline distT="0" distB="0" distL="0" distR="0" wp14:anchorId="30751A9F" wp14:editId="38FA5CAF">
            <wp:extent cx="3199765" cy="233680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99765" cy="2336800"/>
                    </a:xfrm>
                    <a:prstGeom prst="rect">
                      <a:avLst/>
                    </a:prstGeom>
                    <a:noFill/>
                  </pic:spPr>
                </pic:pic>
              </a:graphicData>
            </a:graphic>
          </wp:inline>
        </w:drawing>
      </w:r>
      <w:r w:rsidRPr="00F8422C">
        <w:rPr>
          <w:noProof/>
          <w:lang w:val="en-IN"/>
        </w:rPr>
        <w:drawing>
          <wp:inline distT="0" distB="0" distL="0" distR="0" wp14:anchorId="1BC6B823" wp14:editId="38078FA5">
            <wp:extent cx="1654810" cy="2326005"/>
            <wp:effectExtent l="0" t="0" r="2540" b="0"/>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4">
                      <a:extLst>
                        <a:ext uri="{28A0092B-C50C-407E-A947-70E740481C1C}">
                          <a14:useLocalDpi xmlns:a14="http://schemas.microsoft.com/office/drawing/2010/main" val="0"/>
                        </a:ext>
                      </a:extLst>
                    </a:blip>
                    <a:srcRect l="942" t="50394" r="71175" b="-243"/>
                    <a:stretch>
                      <a:fillRect/>
                    </a:stretch>
                  </pic:blipFill>
                  <pic:spPr>
                    <a:xfrm>
                      <a:off x="0" y="0"/>
                      <a:ext cx="1654810" cy="2326005"/>
                    </a:xfrm>
                    <a:prstGeom prst="rect">
                      <a:avLst/>
                    </a:prstGeom>
                    <a:noFill/>
                    <a:ln w="9525">
                      <a:noFill/>
                    </a:ln>
                  </pic:spPr>
                </pic:pic>
              </a:graphicData>
            </a:graphic>
          </wp:inline>
        </w:drawing>
      </w:r>
    </w:p>
    <w:p w14:paraId="4619816B" w14:textId="2E6173B9" w:rsidR="00F8422C" w:rsidRDefault="00F8422C" w:rsidP="00F8422C">
      <w:pPr>
        <w:pStyle w:val="tabletextcenter"/>
        <w:rPr>
          <w:lang w:val="en-IN"/>
        </w:rPr>
      </w:pPr>
      <w:r w:rsidRPr="00F8422C">
        <w:rPr>
          <w:noProof/>
          <w:lang w:val="en-IN"/>
        </w:rPr>
        <mc:AlternateContent>
          <mc:Choice Requires="wps">
            <w:drawing>
              <wp:anchor distT="45720" distB="45720" distL="114300" distR="114300" simplePos="0" relativeHeight="251665408" behindDoc="0" locked="0" layoutInCell="1" allowOverlap="1" wp14:anchorId="4C8AC82C" wp14:editId="72E55C98">
                <wp:simplePos x="0" y="0"/>
                <wp:positionH relativeFrom="column">
                  <wp:posOffset>4553585</wp:posOffset>
                </wp:positionH>
                <wp:positionV relativeFrom="paragraph">
                  <wp:posOffset>120650</wp:posOffset>
                </wp:positionV>
                <wp:extent cx="266065" cy="238760"/>
                <wp:effectExtent l="0" t="0" r="19685" b="27940"/>
                <wp:wrapSquare wrapText="bothSides"/>
                <wp:docPr id="125057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38760"/>
                        </a:xfrm>
                        <a:prstGeom prst="rect">
                          <a:avLst/>
                        </a:prstGeom>
                        <a:solidFill>
                          <a:srgbClr val="FFFFFF"/>
                        </a:solidFill>
                        <a:ln w="9525">
                          <a:solidFill>
                            <a:srgbClr val="000000"/>
                          </a:solidFill>
                          <a:miter lim="800000"/>
                        </a:ln>
                      </wps:spPr>
                      <wps:txbx>
                        <w:txbxContent>
                          <w:p w14:paraId="323435B4" w14:textId="77777777" w:rsidR="00F8422C" w:rsidRDefault="00F8422C" w:rsidP="00F8422C">
                            <w:pPr>
                              <w:rPr>
                                <w:b/>
                                <w:color w:val="FF0000"/>
                              </w:rPr>
                            </w:pPr>
                            <w:r>
                              <w:rPr>
                                <w:b/>
                                <w:color w:val="FF0000"/>
                              </w:rPr>
                              <w:t>A</w:t>
                            </w:r>
                          </w:p>
                        </w:txbxContent>
                      </wps:txbx>
                      <wps:bodyPr rot="0" vert="horz" wrap="square" lIns="91440" tIns="45720" rIns="91440" bIns="45720" anchor="t" anchorCtr="0">
                        <a:noAutofit/>
                      </wps:bodyPr>
                    </wps:wsp>
                  </a:graphicData>
                </a:graphic>
              </wp:anchor>
            </w:drawing>
          </mc:Choice>
          <mc:Fallback>
            <w:pict>
              <v:shapetype w14:anchorId="4C8AC82C" id="_x0000_t202" coordsize="21600,21600" o:spt="202" path="m,l,21600r21600,l21600,xe">
                <v:stroke joinstyle="miter"/>
                <v:path gradientshapeok="t" o:connecttype="rect"/>
              </v:shapetype>
              <v:shape id="Text Box 2" o:spid="_x0000_s1026" type="#_x0000_t202" style="position:absolute;left:0;text-align:left;margin-left:358.55pt;margin-top:9.5pt;width:20.95pt;height:18.8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">
                <v:textbox>
                  <w:txbxContent>
                    <w:p w14:paraId="323435B4" w14:textId="77777777" w:rsidR="00F8422C" w:rsidRDefault="00F8422C" w:rsidP="00F8422C">
                      <w:pPr>
                        <w:rPr>
                          <w:b/>
                          <w:color w:val="FF0000"/>
                        </w:rPr>
                      </w:pPr>
                      <w:r>
                        <w:rPr>
                          <w:b/>
                          <w:color w:val="FF0000"/>
                        </w:rPr>
                        <w:t>A</w:t>
                      </w:r>
                    </w:p>
                  </w:txbxContent>
                </v:textbox>
                <w10:wrap type="square"/>
              </v:shape>
            </w:pict>
          </mc:Fallback>
        </mc:AlternateContent>
      </w:r>
      <w:r w:rsidRPr="00F8422C">
        <w:rPr>
          <w:noProof/>
          <w:lang w:val="en-IN"/>
        </w:rPr>
        <mc:AlternateContent>
          <mc:Choice Requires="wps">
            <w:drawing>
              <wp:anchor distT="45720" distB="45720" distL="114300" distR="114300" simplePos="0" relativeHeight="251666432" behindDoc="0" locked="0" layoutInCell="1" allowOverlap="1" wp14:anchorId="6791A068" wp14:editId="6DB9A81F">
                <wp:simplePos x="0" y="0"/>
                <wp:positionH relativeFrom="margin">
                  <wp:posOffset>2056765</wp:posOffset>
                </wp:positionH>
                <wp:positionV relativeFrom="paragraph">
                  <wp:posOffset>125095</wp:posOffset>
                </wp:positionV>
                <wp:extent cx="313690" cy="264795"/>
                <wp:effectExtent l="0" t="0" r="1016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264795"/>
                        </a:xfrm>
                        <a:prstGeom prst="rect">
                          <a:avLst/>
                        </a:prstGeom>
                        <a:solidFill>
                          <a:srgbClr val="FFFFFF"/>
                        </a:solidFill>
                        <a:ln w="9525">
                          <a:solidFill>
                            <a:srgbClr val="000000"/>
                          </a:solidFill>
                          <a:miter lim="800000"/>
                        </a:ln>
                      </wps:spPr>
                      <wps:txbx>
                        <w:txbxContent>
                          <w:p w14:paraId="17FCF5BD" w14:textId="77777777" w:rsidR="00F8422C" w:rsidRDefault="00F8422C" w:rsidP="00F8422C">
                            <w:pPr>
                              <w:rPr>
                                <w:b/>
                                <w:color w:val="FF0000"/>
                              </w:rPr>
                            </w:pPr>
                            <w:r>
                              <w:rPr>
                                <w:b/>
                                <w:color w:val="FF0000"/>
                              </w:rPr>
                              <w:t>B</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791A068" id="_x0000_s1027" type="#_x0000_t202" style="position:absolute;left:0;text-align:left;margin-left:161.95pt;margin-top:9.85pt;width:24.7pt;height:20.85pt;z-index:251666432;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">
                <v:textbox>
                  <w:txbxContent>
                    <w:p w14:paraId="17FCF5BD" w14:textId="77777777" w:rsidR="00F8422C" w:rsidRDefault="00F8422C" w:rsidP="00F8422C">
                      <w:pPr>
                        <w:rPr>
                          <w:b/>
                          <w:color w:val="FF0000"/>
                        </w:rPr>
                      </w:pPr>
                      <w:r>
                        <w:rPr>
                          <w:b/>
                          <w:color w:val="FF0000"/>
                        </w:rPr>
                        <w:t>B</w:t>
                      </w:r>
                    </w:p>
                  </w:txbxContent>
                </v:textbox>
                <w10:wrap type="square" anchorx="margin"/>
              </v:shape>
            </w:pict>
          </mc:Fallback>
        </mc:AlternateContent>
      </w:r>
    </w:p>
    <w:p w14:paraId="5B1C5ECC" w14:textId="6D2F66BA" w:rsidR="00F8422C" w:rsidRDefault="00F8422C" w:rsidP="00F8422C">
      <w:pPr>
        <w:pStyle w:val="tabletextcenter"/>
        <w:rPr>
          <w:lang w:val="en-IN"/>
        </w:rPr>
      </w:pPr>
    </w:p>
    <w:p w14:paraId="41462010" w14:textId="5B86BD63" w:rsidR="00F8422C" w:rsidRPr="00F8422C" w:rsidRDefault="00F8422C" w:rsidP="00F8422C">
      <w:pPr>
        <w:pStyle w:val="tabletextcenter"/>
        <w:rPr>
          <w:lang w:val="en-IN"/>
        </w:rPr>
      </w:pPr>
      <w:r w:rsidRPr="00F8422C">
        <w:rPr>
          <w:lang w:val="en-IN"/>
        </w:rPr>
        <w:t>Fig.</w:t>
      </w:r>
      <w:proofErr w:type="gramStart"/>
      <w:r w:rsidRPr="00F8422C">
        <w:rPr>
          <w:lang w:val="en-IN"/>
        </w:rPr>
        <w:t>1 :</w:t>
      </w:r>
      <w:proofErr w:type="gramEnd"/>
      <w:r w:rsidRPr="00F8422C">
        <w:rPr>
          <w:lang w:val="en-IN"/>
        </w:rPr>
        <w:t xml:space="preserve"> A) Performing </w:t>
      </w:r>
      <w:proofErr w:type="gramStart"/>
      <w:r w:rsidRPr="00F8422C">
        <w:rPr>
          <w:lang w:val="en-IN"/>
        </w:rPr>
        <w:t>PPUS ,</w:t>
      </w:r>
      <w:proofErr w:type="gramEnd"/>
      <w:r w:rsidRPr="00F8422C">
        <w:rPr>
          <w:lang w:val="en-IN"/>
        </w:rPr>
        <w:t xml:space="preserve"> B) </w:t>
      </w:r>
      <w:r w:rsidRPr="00F8422C">
        <w:t xml:space="preserve">US image showing spinal needle insertion (real‑time) in the paramedian oblique view with needle directed towards the L4-L5 inter-laminar space. </w:t>
      </w:r>
    </w:p>
    <w:p w14:paraId="3A48CC8C" w14:textId="79BBC4FB" w:rsidR="00F8422C" w:rsidRPr="00F8422C" w:rsidRDefault="00F8422C" w:rsidP="00F8422C">
      <w:pPr>
        <w:pStyle w:val="body-11111"/>
        <w:rPr>
          <w:vertAlign w:val="superscript"/>
        </w:rPr>
      </w:pPr>
      <w:r w:rsidRPr="00F8422C">
        <w:t xml:space="preserve">NS: needle shaft, NT: needle tip, L4L: L4 Lamina, L5L: L5 lamina: LF: ligamentum flavum, ES: epidural space; D: </w:t>
      </w:r>
      <w:proofErr w:type="spellStart"/>
      <w:proofErr w:type="gramStart"/>
      <w:r w:rsidRPr="00F8422C">
        <w:t>Dura,IS</w:t>
      </w:r>
      <w:proofErr w:type="spellEnd"/>
      <w:proofErr w:type="gramEnd"/>
      <w:r w:rsidRPr="00F8422C">
        <w:t xml:space="preserve">: intrathecal space, AC: anterior complex </w:t>
      </w:r>
      <w:r w:rsidRPr="00F8422C">
        <w:rPr>
          <w:vertAlign w:val="superscript"/>
        </w:rPr>
        <w:t>11</w:t>
      </w:r>
    </w:p>
    <w:p w14:paraId="49F52E28" w14:textId="42C94542" w:rsidR="00F8422C" w:rsidRPr="00F8422C" w:rsidRDefault="00F8422C" w:rsidP="00F8422C">
      <w:pPr>
        <w:pStyle w:val="body-11111"/>
        <w:rPr>
          <w:lang w:val="en-IN"/>
        </w:rPr>
      </w:pPr>
      <w:r w:rsidRPr="00F8422C">
        <w:rPr>
          <w:lang w:val="en-IN"/>
        </w:rPr>
        <w:t xml:space="preserve">Using real-time images in PSO </w:t>
      </w:r>
      <w:proofErr w:type="gramStart"/>
      <w:r w:rsidRPr="00F8422C">
        <w:rPr>
          <w:lang w:val="en-IN"/>
        </w:rPr>
        <w:t>view,  L</w:t>
      </w:r>
      <w:proofErr w:type="gramEnd"/>
      <w:r w:rsidRPr="00F8422C">
        <w:rPr>
          <w:lang w:val="en-IN"/>
        </w:rPr>
        <w:t>3-L4, L4-L5, and the interspinous space were identified in the Group RUS, and the needle's entry into the spinal canal was visualised. Once the sacrum was identified as the starting component, the probe was advanced cephalad with a 20° tilt towards the midline. Next, the target gap between L3-L4 and L5-S1 as well as the lumbar lamina were identified. The probe was then further rotated 25° towards the midline to obtain a conventional oblique parasagittal approach. In addition to facilitating the visualization of the lamina, intervertebral space, and posterior longitudinal ligament complex,</w:t>
      </w:r>
      <w:r w:rsidRPr="00F8422C">
        <w:t xml:space="preserve"> this perspective also allows for the more ergonomic manipulation of the needle and probe simultaneously. </w:t>
      </w:r>
      <w:r w:rsidRPr="00F8422C">
        <w:rPr>
          <w:lang w:val="en-IN"/>
        </w:rPr>
        <w:t xml:space="preserve">In order to puncture the ligamentum flavum/dura slowly, needle was introduced into the interlaminar space where we start to get "the typical giveaway feeling." Throughout the process, the patient's vitals were assessed. </w:t>
      </w:r>
      <w:proofErr w:type="gramStart"/>
      <w:r w:rsidRPr="00F8422C">
        <w:rPr>
          <w:lang w:val="en-IN"/>
        </w:rPr>
        <w:t>Patients</w:t>
      </w:r>
      <w:proofErr w:type="gramEnd"/>
      <w:r w:rsidRPr="00F8422C">
        <w:rPr>
          <w:lang w:val="en-IN"/>
        </w:rPr>
        <w:t xml:space="preserve"> symptoms of nausea, vertigo, vomiting, and </w:t>
      </w:r>
      <w:proofErr w:type="spellStart"/>
      <w:r w:rsidRPr="00F8422C">
        <w:rPr>
          <w:lang w:val="en-IN"/>
        </w:rPr>
        <w:t>pruritis</w:t>
      </w:r>
      <w:proofErr w:type="spellEnd"/>
      <w:r w:rsidRPr="00F8422C">
        <w:rPr>
          <w:lang w:val="en-IN"/>
        </w:rPr>
        <w:t xml:space="preserve"> were evaluated. </w:t>
      </w:r>
      <w:r w:rsidRPr="00F8422C">
        <w:t xml:space="preserve">Hypotension and bradycardia </w:t>
      </w:r>
      <w:proofErr w:type="gramStart"/>
      <w:r w:rsidRPr="00F8422C">
        <w:t>was</w:t>
      </w:r>
      <w:proofErr w:type="gramEnd"/>
      <w:r w:rsidRPr="00F8422C">
        <w:t xml:space="preserve"> treated as per </w:t>
      </w:r>
      <w:proofErr w:type="gramStart"/>
      <w:r w:rsidRPr="00F8422C">
        <w:t>standard  protocol</w:t>
      </w:r>
      <w:proofErr w:type="gramEnd"/>
      <w:r w:rsidRPr="00F8422C">
        <w:t>.</w:t>
      </w:r>
    </w:p>
    <w:p w14:paraId="23B70178" w14:textId="77777777" w:rsidR="00F8422C" w:rsidRPr="00F8422C" w:rsidRDefault="00F8422C" w:rsidP="00F8422C">
      <w:pPr>
        <w:pStyle w:val="body-11111"/>
      </w:pPr>
      <w:r w:rsidRPr="00F8422C">
        <w:t xml:space="preserve">SAMPLE </w:t>
      </w:r>
      <w:proofErr w:type="gramStart"/>
      <w:r w:rsidRPr="00F8422C">
        <w:t>SIZE :</w:t>
      </w:r>
      <w:proofErr w:type="gramEnd"/>
    </w:p>
    <w:p w14:paraId="3EC0282B" w14:textId="77777777" w:rsidR="00F8422C" w:rsidRPr="00F8422C" w:rsidRDefault="00F8422C" w:rsidP="00F8422C">
      <w:pPr>
        <w:pStyle w:val="body-11111"/>
      </w:pPr>
      <w:r w:rsidRPr="00F8422C">
        <w:t xml:space="preserve">The </w:t>
      </w:r>
      <w:proofErr w:type="spellStart"/>
      <w:r w:rsidRPr="00F8422C">
        <w:t>The</w:t>
      </w:r>
      <w:proofErr w:type="spellEnd"/>
      <w:r w:rsidRPr="00F8422C">
        <w:t xml:space="preserve"> required minimum sample size is 40, within in each group to identify a real difference in Means between two groups, with a 90% power and a 5% (two-sided) level of significance. </w:t>
      </w:r>
    </w:p>
    <w:p w14:paraId="6CD1CFB6" w14:textId="77777777" w:rsidR="00F8422C" w:rsidRPr="00F8422C" w:rsidRDefault="00F8422C" w:rsidP="00F8422C">
      <w:pPr>
        <w:pStyle w:val="body-11111"/>
      </w:pPr>
      <w:r w:rsidRPr="00F8422C">
        <w:t xml:space="preserve">The anticipated Mean ±SD of pre-procedural USG guided group will be 78.35±58, and the real time USG guided group 38.19±28 </w:t>
      </w:r>
      <w:proofErr w:type="gramStart"/>
      <w:r w:rsidRPr="00F8422C">
        <w:t>resp[</w:t>
      </w:r>
      <w:proofErr w:type="gramEnd"/>
      <w:r w:rsidRPr="00F8422C">
        <w:t>11]</w:t>
      </w:r>
    </w:p>
    <w:p w14:paraId="481A6E01" w14:textId="77777777" w:rsidR="00F8422C" w:rsidRPr="00F8422C" w:rsidRDefault="00F8422C" w:rsidP="00F8422C">
      <w:pPr>
        <w:pStyle w:val="body-11111"/>
        <w:jc w:val="center"/>
        <w:rPr>
          <w:color w:val="333333"/>
        </w:rPr>
      </w:pPr>
      <w:r w:rsidRPr="00F8422C">
        <w:rPr>
          <w:noProof/>
          <w:lang w:val="en-IN" w:eastAsia="en-IN"/>
        </w:rPr>
        <w:drawing>
          <wp:inline distT="0" distB="0" distL="0" distR="0" wp14:anchorId="619A763C" wp14:editId="7DB6BBDA">
            <wp:extent cx="6756400" cy="778510"/>
            <wp:effectExtent l="0" t="0" r="0" b="2540"/>
            <wp:docPr id="26694274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2747"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764089" cy="779512"/>
                    </a:xfrm>
                    <a:prstGeom prst="rect">
                      <a:avLst/>
                    </a:prstGeom>
                    <a:noFill/>
                    <a:ln>
                      <a:noFill/>
                    </a:ln>
                  </pic:spPr>
                </pic:pic>
              </a:graphicData>
            </a:graphic>
          </wp:inline>
        </w:drawing>
      </w:r>
    </w:p>
    <w:p w14:paraId="38FB03FD" w14:textId="77777777" w:rsidR="00F8422C" w:rsidRPr="00F8422C" w:rsidRDefault="00F8422C" w:rsidP="00F8422C">
      <w:pPr>
        <w:pStyle w:val="body-11111"/>
      </w:pPr>
      <m:oMath>
        <m:sSub>
          <m:sSubPr>
            <m:ctrlPr>
              <w:rPr>
                <w:rFonts w:ascii="Cambria Math" w:hAnsi="Cambria Math"/>
                <w:i/>
              </w:rPr>
            </m:ctrlPr>
          </m:sSubPr>
          <m:e>
            <m:r>
              <w:rPr>
                <w:rFonts w:ascii="Cambria Math" w:hAnsi="Cambria Math"/>
              </w:rPr>
              <m:t>Z</m:t>
            </m:r>
          </m:e>
          <m:sub>
            <m:r>
              <w:rPr>
                <w:rFonts w:ascii="Cambria Math" w:hAnsi="Cambria Math"/>
              </w:rPr>
              <m:t>∝</m:t>
            </m:r>
          </m:sub>
        </m:sSub>
      </m:oMath>
      <w:r w:rsidRPr="00F8422C">
        <w:t xml:space="preserve">  Level of significance=95%</w:t>
      </w:r>
    </w:p>
    <w:p w14:paraId="10D4E2C5" w14:textId="77777777" w:rsidR="00F8422C" w:rsidRPr="00F8422C" w:rsidRDefault="00F8422C" w:rsidP="00F8422C">
      <w:pPr>
        <w:pStyle w:val="body-11111"/>
      </w:pPr>
      <m:oMath>
        <m:sSub>
          <m:sSubPr>
            <m:ctrlPr>
              <w:rPr>
                <w:rFonts w:ascii="Cambria Math" w:hAnsi="Cambria Math"/>
                <w:i/>
              </w:rPr>
            </m:ctrlPr>
          </m:sSubPr>
          <m:e>
            <m:r>
              <w:rPr>
                <w:rFonts w:ascii="Cambria Math" w:hAnsi="Cambria Math"/>
              </w:rPr>
              <m:t>Z</m:t>
            </m:r>
          </m:e>
          <m:sub>
            <m:r>
              <w:rPr>
                <w:rFonts w:ascii="Cambria Math" w:hAnsi="Cambria Math"/>
              </w:rPr>
              <m:t>β</m:t>
            </m:r>
          </m:sub>
        </m:sSub>
      </m:oMath>
      <w:r w:rsidRPr="00F8422C">
        <w:t>--power of the study=90%</w:t>
      </w:r>
    </w:p>
    <w:p w14:paraId="520C5B95" w14:textId="77777777" w:rsidR="00F8422C" w:rsidRPr="00F8422C" w:rsidRDefault="00F8422C" w:rsidP="00F8422C">
      <w:pPr>
        <w:pStyle w:val="body-11111"/>
      </w:pPr>
      <w:r w:rsidRPr="00F8422C">
        <w:t>d=clinically significant difference between two parameters</w:t>
      </w:r>
    </w:p>
    <w:p w14:paraId="3F224FED" w14:textId="77777777" w:rsidR="00F8422C" w:rsidRPr="00F8422C" w:rsidRDefault="00F8422C" w:rsidP="00F8422C">
      <w:pPr>
        <w:pStyle w:val="body-11111"/>
      </w:pPr>
      <w:r w:rsidRPr="00F8422C">
        <w:t>SD= Common standard deviation</w:t>
      </w:r>
    </w:p>
    <w:p w14:paraId="2261070C" w14:textId="77777777" w:rsidR="00F8422C" w:rsidRPr="00F8422C" w:rsidRDefault="00F8422C" w:rsidP="00F8422C">
      <w:pPr>
        <w:pStyle w:val="body-11111"/>
      </w:pPr>
      <w:r w:rsidRPr="00F8422C">
        <w:lastRenderedPageBreak/>
        <w:t>Total sample size is 80</w:t>
      </w:r>
    </w:p>
    <w:p w14:paraId="7F5829ED" w14:textId="77777777" w:rsidR="00F8422C" w:rsidRPr="00F8422C" w:rsidRDefault="00F8422C" w:rsidP="00F8422C">
      <w:pPr>
        <w:pStyle w:val="body-11111"/>
        <w:jc w:val="center"/>
      </w:pPr>
      <w:r w:rsidRPr="00F8422C">
        <w:rPr>
          <w:noProof/>
          <w:lang w:val="en-IN" w:eastAsia="en-IN"/>
        </w:rPr>
        <w:drawing>
          <wp:inline distT="0" distB="0" distL="0" distR="0" wp14:anchorId="66519527" wp14:editId="62D3D5DA">
            <wp:extent cx="5730875" cy="4956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0875" cy="4956175"/>
                    </a:xfrm>
                    <a:prstGeom prst="rect">
                      <a:avLst/>
                    </a:prstGeom>
                    <a:noFill/>
                  </pic:spPr>
                </pic:pic>
              </a:graphicData>
            </a:graphic>
          </wp:inline>
        </w:drawing>
      </w:r>
    </w:p>
    <w:p w14:paraId="744D6FBE" w14:textId="77777777" w:rsidR="00F8422C" w:rsidRPr="00F8422C" w:rsidRDefault="00F8422C" w:rsidP="00F8422C">
      <w:pPr>
        <w:pStyle w:val="tabletextcenter"/>
      </w:pPr>
      <w:r w:rsidRPr="00F8422C">
        <w:t>Fig 2: Consort diagram</w:t>
      </w:r>
    </w:p>
    <w:p w14:paraId="6A7785DF" w14:textId="77777777" w:rsidR="00F8422C" w:rsidRPr="00F8422C" w:rsidRDefault="00F8422C" w:rsidP="00F8422C">
      <w:pPr>
        <w:pStyle w:val="body-11111"/>
        <w:rPr>
          <w:b/>
          <w:bCs/>
        </w:rPr>
      </w:pPr>
      <w:r w:rsidRPr="00F8422C">
        <w:rPr>
          <w:b/>
          <w:bCs/>
        </w:rPr>
        <w:t xml:space="preserve">STATISTICAL ANALYSIS: </w:t>
      </w:r>
    </w:p>
    <w:p w14:paraId="0657AD4F" w14:textId="77777777" w:rsidR="00F8422C" w:rsidRPr="00F8422C" w:rsidRDefault="00F8422C" w:rsidP="00F8422C">
      <w:pPr>
        <w:pStyle w:val="body-11111"/>
        <w:rPr>
          <w:lang w:val="en-IN"/>
        </w:rPr>
      </w:pPr>
      <w:r w:rsidRPr="00F8422C">
        <w:t>The data obtained were entered into a Microsoft Excel sheet, and statistical analysis was performed using a statistical analysis was performed using SPSS Version 23.0</w:t>
      </w:r>
      <w:r w:rsidRPr="00F8422C">
        <w:rPr>
          <w:lang w:val="en-IN"/>
        </w:rPr>
        <w:t>. Mean ±SD, Median, IQR, counts, percentages, and graphs were used to obtain the results. The independent t test was utilised to compare continuous variables that were normally distributed across two groups; the Mann Whitney U test was employed for variables that were not normally distributed. The Chi-square test was utilised to compare categorical variables between the two groups. A p-value of less than 0.05 was considered statistically significant.</w:t>
      </w:r>
    </w:p>
    <w:p w14:paraId="6CA05563" w14:textId="2DBE6B9D" w:rsidR="00F8422C" w:rsidRPr="00F8422C" w:rsidRDefault="00F8422C" w:rsidP="00F8422C">
      <w:pPr>
        <w:pStyle w:val="H-1new"/>
      </w:pPr>
      <w:r w:rsidRPr="00F8422C">
        <w:t>RESULTS</w:t>
      </w:r>
    </w:p>
    <w:p w14:paraId="5DF89ED0" w14:textId="77777777" w:rsidR="00F8422C" w:rsidRPr="00F8422C" w:rsidRDefault="00F8422C" w:rsidP="00F8422C">
      <w:pPr>
        <w:pStyle w:val="body-11111"/>
        <w:rPr>
          <w:color w:val="000000"/>
        </w:rPr>
      </w:pPr>
      <w:r w:rsidRPr="00F8422C">
        <w:t xml:space="preserve">Our study included total of 80 patients with 40 patients in each group. The mean age, mean weight, mean height, ASA grading and BMI between the two groups was comparable with no </w:t>
      </w:r>
      <w:proofErr w:type="gramStart"/>
      <w:r w:rsidRPr="00F8422C">
        <w:t>statistical</w:t>
      </w:r>
      <w:proofErr w:type="gramEnd"/>
      <w:r w:rsidRPr="00F8422C">
        <w:t xml:space="preserve"> significant difference (Table 1).  The number of attempts were significantly lower in Group RUS (</w:t>
      </w:r>
      <w:r w:rsidRPr="00F8422C">
        <w:rPr>
          <w:color w:val="000000"/>
        </w:rPr>
        <w:t xml:space="preserve">3±2.4) </w:t>
      </w:r>
      <w:r w:rsidRPr="00F8422C">
        <w:t>compared to Group PPUS (</w:t>
      </w:r>
      <w:r w:rsidRPr="00F8422C">
        <w:rPr>
          <w:color w:val="000000"/>
        </w:rPr>
        <w:t>6±3.2)</w:t>
      </w:r>
      <w:r w:rsidRPr="00F8422C">
        <w:t>. Number of needle pass were significantly lower in Group RUS (</w:t>
      </w:r>
      <w:r w:rsidRPr="00F8422C">
        <w:rPr>
          <w:color w:val="000000"/>
        </w:rPr>
        <w:t xml:space="preserve">5±2.9) </w:t>
      </w:r>
      <w:r w:rsidRPr="00F8422C">
        <w:t>compared to Group PPUS (</w:t>
      </w:r>
      <w:r w:rsidRPr="00F8422C">
        <w:rPr>
          <w:color w:val="000000"/>
        </w:rPr>
        <w:t>10±6.</w:t>
      </w:r>
      <w:proofErr w:type="gramStart"/>
      <w:r w:rsidRPr="00F8422C">
        <w:rPr>
          <w:color w:val="000000"/>
        </w:rPr>
        <w:t>7)(</w:t>
      </w:r>
      <w:proofErr w:type="gramEnd"/>
      <w:r w:rsidRPr="00F8422C">
        <w:rPr>
          <w:color w:val="000000"/>
        </w:rPr>
        <w:t>Table 3)</w:t>
      </w:r>
    </w:p>
    <w:p w14:paraId="25F1887A" w14:textId="77777777" w:rsidR="00F8422C" w:rsidRPr="00F8422C" w:rsidRDefault="00F8422C" w:rsidP="00F8422C">
      <w:pPr>
        <w:pStyle w:val="tabletxtcenter"/>
      </w:pPr>
      <w:r w:rsidRPr="00F8422C">
        <w:t xml:space="preserve">Table </w:t>
      </w:r>
      <w:proofErr w:type="gramStart"/>
      <w:r w:rsidRPr="00F8422C">
        <w:t>1 :</w:t>
      </w:r>
      <w:proofErr w:type="gramEnd"/>
      <w:r w:rsidRPr="00F8422C">
        <w:t xml:space="preserve">   Demographic data</w:t>
      </w:r>
    </w:p>
    <w:tbl>
      <w:tblPr>
        <w:tblStyle w:val="TableGrid1"/>
        <w:tblpPr w:leftFromText="180" w:rightFromText="180" w:vertAnchor="text" w:horzAnchor="margin" w:tblpXSpec="center" w:tblpY="343"/>
        <w:tblW w:w="0" w:type="auto"/>
        <w:tblLook w:val="04A0" w:firstRow="1" w:lastRow="0" w:firstColumn="1" w:lastColumn="0" w:noHBand="0" w:noVBand="1"/>
      </w:tblPr>
      <w:tblGrid>
        <w:gridCol w:w="1728"/>
        <w:gridCol w:w="1601"/>
        <w:gridCol w:w="1729"/>
        <w:gridCol w:w="1800"/>
      </w:tblGrid>
      <w:tr w:rsidR="00F8422C" w:rsidRPr="00F8422C" w14:paraId="2ABB6F10" w14:textId="77777777" w:rsidTr="00F8422C">
        <w:tc>
          <w:tcPr>
            <w:tcW w:w="1728" w:type="dxa"/>
          </w:tcPr>
          <w:p w14:paraId="3E0D6DE9" w14:textId="77777777" w:rsidR="00F8422C" w:rsidRPr="00F8422C" w:rsidRDefault="00F8422C" w:rsidP="00F8422C">
            <w:pPr>
              <w:pStyle w:val="body-11111"/>
            </w:pPr>
          </w:p>
        </w:tc>
        <w:tc>
          <w:tcPr>
            <w:tcW w:w="1601" w:type="dxa"/>
          </w:tcPr>
          <w:p w14:paraId="243E6953" w14:textId="77777777" w:rsidR="00F8422C" w:rsidRPr="00F8422C" w:rsidRDefault="00F8422C" w:rsidP="00F8422C">
            <w:pPr>
              <w:pStyle w:val="body-11111"/>
            </w:pPr>
            <w:r w:rsidRPr="00F8422C">
              <w:t>Group RUS</w:t>
            </w:r>
          </w:p>
        </w:tc>
        <w:tc>
          <w:tcPr>
            <w:tcW w:w="1729" w:type="dxa"/>
          </w:tcPr>
          <w:p w14:paraId="095B5B4A" w14:textId="77777777" w:rsidR="00F8422C" w:rsidRPr="00F8422C" w:rsidRDefault="00F8422C" w:rsidP="00F8422C">
            <w:pPr>
              <w:pStyle w:val="body-11111"/>
            </w:pPr>
            <w:r w:rsidRPr="00F8422C">
              <w:t xml:space="preserve">Group PPUS </w:t>
            </w:r>
          </w:p>
        </w:tc>
        <w:tc>
          <w:tcPr>
            <w:tcW w:w="1800" w:type="dxa"/>
          </w:tcPr>
          <w:p w14:paraId="10C9D9F6" w14:textId="77777777" w:rsidR="00F8422C" w:rsidRPr="00F8422C" w:rsidRDefault="00F8422C" w:rsidP="00F8422C">
            <w:pPr>
              <w:pStyle w:val="body-11111"/>
            </w:pPr>
            <w:r w:rsidRPr="00F8422C">
              <w:t xml:space="preserve">p value </w:t>
            </w:r>
          </w:p>
        </w:tc>
      </w:tr>
      <w:tr w:rsidR="00F8422C" w:rsidRPr="00F8422C" w14:paraId="6598E356" w14:textId="77777777" w:rsidTr="00F8422C">
        <w:tc>
          <w:tcPr>
            <w:tcW w:w="1728" w:type="dxa"/>
          </w:tcPr>
          <w:p w14:paraId="73A0713B" w14:textId="77777777" w:rsidR="00F8422C" w:rsidRPr="00F8422C" w:rsidRDefault="00F8422C" w:rsidP="00F8422C">
            <w:pPr>
              <w:pStyle w:val="body-11111"/>
            </w:pPr>
          </w:p>
        </w:tc>
        <w:tc>
          <w:tcPr>
            <w:tcW w:w="1601" w:type="dxa"/>
          </w:tcPr>
          <w:p w14:paraId="6D24DC04" w14:textId="77777777" w:rsidR="00F8422C" w:rsidRPr="00F8422C" w:rsidRDefault="00F8422C" w:rsidP="00F8422C">
            <w:pPr>
              <w:pStyle w:val="body-11111"/>
            </w:pPr>
            <w:proofErr w:type="spellStart"/>
            <w:r w:rsidRPr="00F8422C">
              <w:t>Mean±SD</w:t>
            </w:r>
            <w:proofErr w:type="spellEnd"/>
          </w:p>
        </w:tc>
        <w:tc>
          <w:tcPr>
            <w:tcW w:w="1729" w:type="dxa"/>
          </w:tcPr>
          <w:p w14:paraId="3A1981C3" w14:textId="77777777" w:rsidR="00F8422C" w:rsidRPr="00F8422C" w:rsidRDefault="00F8422C" w:rsidP="00F8422C">
            <w:pPr>
              <w:pStyle w:val="body-11111"/>
            </w:pPr>
            <w:proofErr w:type="spellStart"/>
            <w:r w:rsidRPr="00F8422C">
              <w:t>Mean±SD</w:t>
            </w:r>
            <w:proofErr w:type="spellEnd"/>
          </w:p>
        </w:tc>
        <w:tc>
          <w:tcPr>
            <w:tcW w:w="1800" w:type="dxa"/>
          </w:tcPr>
          <w:p w14:paraId="7F93D680" w14:textId="77777777" w:rsidR="00F8422C" w:rsidRPr="00F8422C" w:rsidRDefault="00F8422C" w:rsidP="00F8422C">
            <w:pPr>
              <w:pStyle w:val="body-11111"/>
            </w:pPr>
          </w:p>
        </w:tc>
      </w:tr>
      <w:tr w:rsidR="00F8422C" w:rsidRPr="00F8422C" w14:paraId="036E4B15" w14:textId="77777777" w:rsidTr="00F8422C">
        <w:tc>
          <w:tcPr>
            <w:tcW w:w="1728" w:type="dxa"/>
          </w:tcPr>
          <w:p w14:paraId="35563761" w14:textId="77777777" w:rsidR="00F8422C" w:rsidRPr="00F8422C" w:rsidRDefault="00F8422C" w:rsidP="00F8422C">
            <w:pPr>
              <w:pStyle w:val="body-11111"/>
            </w:pPr>
            <w:r w:rsidRPr="00F8422C">
              <w:lastRenderedPageBreak/>
              <w:t>Age in years</w:t>
            </w:r>
          </w:p>
        </w:tc>
        <w:tc>
          <w:tcPr>
            <w:tcW w:w="1601" w:type="dxa"/>
            <w:tcBorders>
              <w:top w:val="single" w:sz="4" w:space="0" w:color="auto"/>
              <w:left w:val="single" w:sz="4" w:space="0" w:color="auto"/>
              <w:bottom w:val="single" w:sz="4" w:space="0" w:color="auto"/>
              <w:right w:val="single" w:sz="4" w:space="0" w:color="auto"/>
            </w:tcBorders>
          </w:tcPr>
          <w:p w14:paraId="4797559C" w14:textId="77777777" w:rsidR="00F8422C" w:rsidRPr="00F8422C" w:rsidRDefault="00F8422C" w:rsidP="00F8422C">
            <w:pPr>
              <w:pStyle w:val="body-11111"/>
            </w:pPr>
            <w:r w:rsidRPr="00F8422C">
              <w:t>24.9±3.2</w:t>
            </w:r>
          </w:p>
        </w:tc>
        <w:tc>
          <w:tcPr>
            <w:tcW w:w="1729" w:type="dxa"/>
            <w:tcBorders>
              <w:top w:val="single" w:sz="4" w:space="0" w:color="auto"/>
              <w:left w:val="single" w:sz="4" w:space="0" w:color="auto"/>
              <w:bottom w:val="single" w:sz="4" w:space="0" w:color="auto"/>
              <w:right w:val="single" w:sz="4" w:space="0" w:color="auto"/>
            </w:tcBorders>
          </w:tcPr>
          <w:p w14:paraId="13BC258E" w14:textId="77777777" w:rsidR="00F8422C" w:rsidRPr="00F8422C" w:rsidRDefault="00F8422C" w:rsidP="00F8422C">
            <w:pPr>
              <w:pStyle w:val="body-11111"/>
            </w:pPr>
            <w:r w:rsidRPr="00F8422C">
              <w:t>25.4±3.3</w:t>
            </w:r>
          </w:p>
        </w:tc>
        <w:tc>
          <w:tcPr>
            <w:tcW w:w="1800" w:type="dxa"/>
            <w:tcBorders>
              <w:top w:val="single" w:sz="4" w:space="0" w:color="auto"/>
              <w:left w:val="single" w:sz="4" w:space="0" w:color="auto"/>
              <w:bottom w:val="single" w:sz="4" w:space="0" w:color="auto"/>
              <w:right w:val="single" w:sz="4" w:space="0" w:color="auto"/>
            </w:tcBorders>
          </w:tcPr>
          <w:p w14:paraId="33F970EF" w14:textId="77777777" w:rsidR="00F8422C" w:rsidRPr="00F8422C" w:rsidRDefault="00F8422C" w:rsidP="00F8422C">
            <w:pPr>
              <w:pStyle w:val="body-11111"/>
            </w:pPr>
            <w:r w:rsidRPr="00F8422C">
              <w:t>0.473</w:t>
            </w:r>
          </w:p>
        </w:tc>
      </w:tr>
      <w:tr w:rsidR="00F8422C" w:rsidRPr="00F8422C" w14:paraId="0B905FDA" w14:textId="77777777" w:rsidTr="00F8422C">
        <w:tc>
          <w:tcPr>
            <w:tcW w:w="1728" w:type="dxa"/>
          </w:tcPr>
          <w:p w14:paraId="39431855" w14:textId="77777777" w:rsidR="00F8422C" w:rsidRPr="00F8422C" w:rsidRDefault="00F8422C" w:rsidP="00F8422C">
            <w:pPr>
              <w:pStyle w:val="body-11111"/>
            </w:pPr>
            <w:r w:rsidRPr="00F8422C">
              <w:t>Height in cm</w:t>
            </w:r>
          </w:p>
        </w:tc>
        <w:tc>
          <w:tcPr>
            <w:tcW w:w="1601" w:type="dxa"/>
            <w:tcBorders>
              <w:top w:val="single" w:sz="4" w:space="0" w:color="auto"/>
              <w:left w:val="single" w:sz="4" w:space="0" w:color="auto"/>
              <w:bottom w:val="single" w:sz="4" w:space="0" w:color="auto"/>
              <w:right w:val="single" w:sz="4" w:space="0" w:color="auto"/>
            </w:tcBorders>
          </w:tcPr>
          <w:p w14:paraId="5E093517" w14:textId="77777777" w:rsidR="00F8422C" w:rsidRPr="00F8422C" w:rsidRDefault="00F8422C" w:rsidP="00F8422C">
            <w:pPr>
              <w:pStyle w:val="body-11111"/>
            </w:pPr>
            <w:r w:rsidRPr="00F8422C">
              <w:t>153.9±4.8</w:t>
            </w:r>
          </w:p>
        </w:tc>
        <w:tc>
          <w:tcPr>
            <w:tcW w:w="1729" w:type="dxa"/>
            <w:tcBorders>
              <w:top w:val="single" w:sz="4" w:space="0" w:color="auto"/>
              <w:left w:val="single" w:sz="4" w:space="0" w:color="auto"/>
              <w:bottom w:val="single" w:sz="4" w:space="0" w:color="auto"/>
              <w:right w:val="single" w:sz="4" w:space="0" w:color="auto"/>
            </w:tcBorders>
          </w:tcPr>
          <w:p w14:paraId="2246A6BF" w14:textId="77777777" w:rsidR="00F8422C" w:rsidRPr="00F8422C" w:rsidRDefault="00F8422C" w:rsidP="00F8422C">
            <w:pPr>
              <w:pStyle w:val="body-11111"/>
            </w:pPr>
            <w:r w:rsidRPr="00F8422C">
              <w:t>154.4±5.9</w:t>
            </w:r>
          </w:p>
        </w:tc>
        <w:tc>
          <w:tcPr>
            <w:tcW w:w="1800" w:type="dxa"/>
            <w:tcBorders>
              <w:top w:val="single" w:sz="4" w:space="0" w:color="auto"/>
              <w:left w:val="single" w:sz="4" w:space="0" w:color="auto"/>
              <w:bottom w:val="single" w:sz="4" w:space="0" w:color="auto"/>
              <w:right w:val="single" w:sz="4" w:space="0" w:color="auto"/>
            </w:tcBorders>
          </w:tcPr>
          <w:p w14:paraId="0B77BCBD" w14:textId="77777777" w:rsidR="00F8422C" w:rsidRPr="00F8422C" w:rsidRDefault="00F8422C" w:rsidP="00F8422C">
            <w:pPr>
              <w:pStyle w:val="body-11111"/>
            </w:pPr>
            <w:r w:rsidRPr="00F8422C">
              <w:t>0.69</w:t>
            </w:r>
          </w:p>
        </w:tc>
      </w:tr>
      <w:tr w:rsidR="00F8422C" w:rsidRPr="00F8422C" w14:paraId="062D874B" w14:textId="77777777" w:rsidTr="00F8422C">
        <w:tc>
          <w:tcPr>
            <w:tcW w:w="1728" w:type="dxa"/>
          </w:tcPr>
          <w:p w14:paraId="3CB9E2B8" w14:textId="77777777" w:rsidR="00F8422C" w:rsidRPr="00F8422C" w:rsidRDefault="00F8422C" w:rsidP="00F8422C">
            <w:pPr>
              <w:pStyle w:val="body-11111"/>
            </w:pPr>
            <w:r w:rsidRPr="00F8422C">
              <w:t>Weight in kg</w:t>
            </w:r>
          </w:p>
        </w:tc>
        <w:tc>
          <w:tcPr>
            <w:tcW w:w="1601" w:type="dxa"/>
            <w:tcBorders>
              <w:top w:val="single" w:sz="4" w:space="0" w:color="auto"/>
              <w:left w:val="single" w:sz="4" w:space="0" w:color="auto"/>
              <w:bottom w:val="single" w:sz="4" w:space="0" w:color="auto"/>
              <w:right w:val="single" w:sz="4" w:space="0" w:color="auto"/>
            </w:tcBorders>
          </w:tcPr>
          <w:p w14:paraId="423B9359" w14:textId="77777777" w:rsidR="00F8422C" w:rsidRPr="00F8422C" w:rsidRDefault="00F8422C" w:rsidP="00F8422C">
            <w:pPr>
              <w:pStyle w:val="body-11111"/>
            </w:pPr>
            <w:r w:rsidRPr="00F8422C">
              <w:t>85.8±6.4</w:t>
            </w:r>
          </w:p>
        </w:tc>
        <w:tc>
          <w:tcPr>
            <w:tcW w:w="1729" w:type="dxa"/>
            <w:tcBorders>
              <w:top w:val="single" w:sz="4" w:space="0" w:color="auto"/>
              <w:left w:val="single" w:sz="4" w:space="0" w:color="auto"/>
              <w:bottom w:val="single" w:sz="4" w:space="0" w:color="auto"/>
              <w:right w:val="single" w:sz="4" w:space="0" w:color="auto"/>
            </w:tcBorders>
          </w:tcPr>
          <w:p w14:paraId="02908365" w14:textId="77777777" w:rsidR="00F8422C" w:rsidRPr="00F8422C" w:rsidRDefault="00F8422C" w:rsidP="00F8422C">
            <w:pPr>
              <w:pStyle w:val="body-11111"/>
            </w:pPr>
            <w:r w:rsidRPr="00F8422C">
              <w:t>85.4±4.6</w:t>
            </w:r>
          </w:p>
        </w:tc>
        <w:tc>
          <w:tcPr>
            <w:tcW w:w="1800" w:type="dxa"/>
            <w:tcBorders>
              <w:top w:val="single" w:sz="4" w:space="0" w:color="auto"/>
              <w:left w:val="single" w:sz="4" w:space="0" w:color="auto"/>
              <w:bottom w:val="single" w:sz="4" w:space="0" w:color="auto"/>
              <w:right w:val="single" w:sz="4" w:space="0" w:color="auto"/>
            </w:tcBorders>
          </w:tcPr>
          <w:p w14:paraId="7D0D66CB" w14:textId="77777777" w:rsidR="00F8422C" w:rsidRPr="00F8422C" w:rsidRDefault="00F8422C" w:rsidP="00F8422C">
            <w:pPr>
              <w:pStyle w:val="body-11111"/>
            </w:pPr>
            <w:r w:rsidRPr="00F8422C">
              <w:t>0.749</w:t>
            </w:r>
          </w:p>
        </w:tc>
      </w:tr>
      <w:tr w:rsidR="00F8422C" w:rsidRPr="00F8422C" w14:paraId="5B2B1A99" w14:textId="77777777" w:rsidTr="00F8422C">
        <w:trPr>
          <w:trHeight w:val="476"/>
        </w:trPr>
        <w:tc>
          <w:tcPr>
            <w:tcW w:w="1728" w:type="dxa"/>
          </w:tcPr>
          <w:p w14:paraId="1BABF0EF" w14:textId="77777777" w:rsidR="00F8422C" w:rsidRPr="00F8422C" w:rsidRDefault="00F8422C" w:rsidP="00F8422C">
            <w:pPr>
              <w:pStyle w:val="body-11111"/>
            </w:pPr>
            <w:r w:rsidRPr="00F8422C">
              <w:t>BMI</w:t>
            </w:r>
          </w:p>
        </w:tc>
        <w:tc>
          <w:tcPr>
            <w:tcW w:w="1601" w:type="dxa"/>
            <w:tcBorders>
              <w:top w:val="single" w:sz="4" w:space="0" w:color="auto"/>
              <w:left w:val="single" w:sz="4" w:space="0" w:color="auto"/>
              <w:bottom w:val="single" w:sz="4" w:space="0" w:color="auto"/>
              <w:right w:val="single" w:sz="4" w:space="0" w:color="auto"/>
            </w:tcBorders>
          </w:tcPr>
          <w:p w14:paraId="2E46CC81" w14:textId="77777777" w:rsidR="00F8422C" w:rsidRPr="00F8422C" w:rsidRDefault="00F8422C" w:rsidP="00F8422C">
            <w:pPr>
              <w:pStyle w:val="body-11111"/>
            </w:pPr>
            <w:r w:rsidRPr="00F8422C">
              <w:t>34.9±2.6</w:t>
            </w:r>
          </w:p>
        </w:tc>
        <w:tc>
          <w:tcPr>
            <w:tcW w:w="1729" w:type="dxa"/>
            <w:tcBorders>
              <w:top w:val="single" w:sz="4" w:space="0" w:color="auto"/>
              <w:left w:val="single" w:sz="4" w:space="0" w:color="auto"/>
              <w:bottom w:val="single" w:sz="4" w:space="0" w:color="auto"/>
              <w:right w:val="single" w:sz="4" w:space="0" w:color="auto"/>
            </w:tcBorders>
          </w:tcPr>
          <w:p w14:paraId="6D2035DF" w14:textId="77777777" w:rsidR="00F8422C" w:rsidRPr="00F8422C" w:rsidRDefault="00F8422C" w:rsidP="00F8422C">
            <w:pPr>
              <w:pStyle w:val="body-11111"/>
            </w:pPr>
            <w:r w:rsidRPr="00F8422C">
              <w:t>35.5±3</w:t>
            </w:r>
          </w:p>
        </w:tc>
        <w:tc>
          <w:tcPr>
            <w:tcW w:w="1800" w:type="dxa"/>
            <w:tcBorders>
              <w:top w:val="single" w:sz="4" w:space="0" w:color="auto"/>
              <w:left w:val="single" w:sz="4" w:space="0" w:color="auto"/>
              <w:bottom w:val="single" w:sz="4" w:space="0" w:color="auto"/>
              <w:right w:val="single" w:sz="4" w:space="0" w:color="auto"/>
            </w:tcBorders>
          </w:tcPr>
          <w:p w14:paraId="07BF9105" w14:textId="77777777" w:rsidR="00F8422C" w:rsidRPr="00F8422C" w:rsidRDefault="00F8422C" w:rsidP="00F8422C">
            <w:pPr>
              <w:pStyle w:val="body-11111"/>
            </w:pPr>
            <w:r w:rsidRPr="00F8422C">
              <w:t>0.342</w:t>
            </w:r>
          </w:p>
        </w:tc>
      </w:tr>
    </w:tbl>
    <w:p w14:paraId="1FA838C0" w14:textId="77777777" w:rsidR="00F8422C" w:rsidRPr="00F8422C" w:rsidRDefault="00F8422C" w:rsidP="00F8422C">
      <w:pPr>
        <w:pStyle w:val="body-11111"/>
      </w:pPr>
    </w:p>
    <w:p w14:paraId="1395D713" w14:textId="77777777" w:rsidR="00F8422C" w:rsidRPr="00F8422C" w:rsidRDefault="00F8422C" w:rsidP="00F8422C">
      <w:pPr>
        <w:pStyle w:val="body-11111"/>
      </w:pPr>
    </w:p>
    <w:p w14:paraId="7668A5A7" w14:textId="77777777" w:rsidR="00F8422C" w:rsidRPr="00F8422C" w:rsidRDefault="00F8422C" w:rsidP="00F8422C">
      <w:pPr>
        <w:pStyle w:val="body-11111"/>
      </w:pPr>
    </w:p>
    <w:p w14:paraId="27A7E8E3" w14:textId="77777777" w:rsidR="00F8422C" w:rsidRPr="00F8422C" w:rsidRDefault="00F8422C" w:rsidP="00F8422C">
      <w:pPr>
        <w:pStyle w:val="body-11111"/>
      </w:pPr>
    </w:p>
    <w:p w14:paraId="6F9E119F" w14:textId="77777777" w:rsidR="00F8422C" w:rsidRPr="00F8422C" w:rsidRDefault="00F8422C" w:rsidP="00F8422C">
      <w:pPr>
        <w:pStyle w:val="body-11111"/>
      </w:pPr>
    </w:p>
    <w:p w14:paraId="0E1BB189" w14:textId="77777777" w:rsidR="00F8422C" w:rsidRDefault="00F8422C" w:rsidP="00F8422C">
      <w:pPr>
        <w:pStyle w:val="body-11111"/>
      </w:pPr>
    </w:p>
    <w:p w14:paraId="71900C71" w14:textId="266865F2" w:rsidR="00F8422C" w:rsidRPr="00F8422C" w:rsidRDefault="00F8422C" w:rsidP="00F8422C">
      <w:pPr>
        <w:pStyle w:val="body-11111"/>
      </w:pPr>
      <w:r w:rsidRPr="00F8422C">
        <w:t xml:space="preserve">There is significant longer duration of time taken to identify the spaces in Group </w:t>
      </w:r>
      <w:proofErr w:type="gramStart"/>
      <w:r w:rsidRPr="00F8422C">
        <w:t>PPUS  (</w:t>
      </w:r>
      <w:proofErr w:type="gramEnd"/>
      <w:r w:rsidRPr="00F8422C">
        <w:t xml:space="preserve">86±25.2) compared to Group RUS (52±17.5).  Similarly, there is significant longer duration of time taken for successful lumbar puncture in Group PPUS (298±28.7) compared to Group RUS (276±33.4). (p&lt;0.05) Success rate was found to be similar 100 percent in both the groups. </w:t>
      </w:r>
    </w:p>
    <w:p w14:paraId="3E3A32E7" w14:textId="77777777" w:rsidR="00F8422C" w:rsidRPr="00F8422C" w:rsidRDefault="00F8422C" w:rsidP="00F8422C">
      <w:pPr>
        <w:pStyle w:val="body-11111"/>
        <w:rPr>
          <w:color w:val="000000"/>
        </w:rPr>
      </w:pPr>
      <w:r w:rsidRPr="00F8422C">
        <w:t xml:space="preserve">There is a significant </w:t>
      </w:r>
      <w:proofErr w:type="gramStart"/>
      <w:r w:rsidRPr="00F8422C">
        <w:t>less</w:t>
      </w:r>
      <w:proofErr w:type="gramEnd"/>
      <w:r w:rsidRPr="00F8422C">
        <w:t xml:space="preserve"> number of attempts in Group RUS compared to Group </w:t>
      </w:r>
      <w:proofErr w:type="gramStart"/>
      <w:r w:rsidRPr="00F8422C">
        <w:t>PPUS .</w:t>
      </w:r>
      <w:proofErr w:type="gramEnd"/>
      <w:r w:rsidRPr="00F8422C">
        <w:t>(p&lt;0.05) majority were with 2</w:t>
      </w:r>
      <w:r w:rsidRPr="00F8422C">
        <w:rPr>
          <w:vertAlign w:val="superscript"/>
        </w:rPr>
        <w:t>nd</w:t>
      </w:r>
      <w:r w:rsidRPr="00F8422C">
        <w:t xml:space="preserve"> and 3</w:t>
      </w:r>
      <w:r w:rsidRPr="00F8422C">
        <w:rPr>
          <w:vertAlign w:val="superscript"/>
        </w:rPr>
        <w:t>rd</w:t>
      </w:r>
      <w:r w:rsidRPr="00F8422C">
        <w:t xml:space="preserve"> attempt in Group RUS compared to the 5</w:t>
      </w:r>
      <w:r w:rsidRPr="00F8422C">
        <w:rPr>
          <w:vertAlign w:val="superscript"/>
        </w:rPr>
        <w:t>th</w:t>
      </w:r>
      <w:r w:rsidRPr="00F8422C">
        <w:t xml:space="preserve"> to 6</w:t>
      </w:r>
      <w:r w:rsidRPr="00F8422C">
        <w:rPr>
          <w:vertAlign w:val="superscript"/>
        </w:rPr>
        <w:t>th</w:t>
      </w:r>
      <w:r w:rsidRPr="00F8422C">
        <w:t xml:space="preserve"> attempts in Group </w:t>
      </w:r>
      <w:proofErr w:type="gramStart"/>
      <w:r w:rsidRPr="00F8422C">
        <w:t>PPUS .</w:t>
      </w:r>
      <w:proofErr w:type="gramEnd"/>
      <w:r w:rsidRPr="00F8422C">
        <w:t xml:space="preserve"> </w:t>
      </w:r>
      <w:proofErr w:type="gramStart"/>
      <w:r w:rsidRPr="00F8422C">
        <w:t>Similarly</w:t>
      </w:r>
      <w:proofErr w:type="gramEnd"/>
      <w:r w:rsidRPr="00F8422C">
        <w:t xml:space="preserve"> the </w:t>
      </w:r>
      <w:r w:rsidRPr="00F8422C">
        <w:rPr>
          <w:color w:val="000000"/>
        </w:rPr>
        <w:t xml:space="preserve">number of needle passes was found to be significantly lower in Group RUS compared to Group </w:t>
      </w:r>
      <w:proofErr w:type="gramStart"/>
      <w:r w:rsidRPr="00F8422C">
        <w:rPr>
          <w:color w:val="000000"/>
        </w:rPr>
        <w:t>PPUS .</w:t>
      </w:r>
      <w:proofErr w:type="gramEnd"/>
      <w:r w:rsidRPr="00F8422C">
        <w:rPr>
          <w:color w:val="000000"/>
        </w:rPr>
        <w:t>(p&lt;0.05</w:t>
      </w:r>
      <w:proofErr w:type="gramStart"/>
      <w:r w:rsidRPr="00F8422C">
        <w:rPr>
          <w:color w:val="000000"/>
        </w:rPr>
        <w:t>) .Majority</w:t>
      </w:r>
      <w:proofErr w:type="gramEnd"/>
      <w:r w:rsidRPr="00F8422C">
        <w:rPr>
          <w:color w:val="000000"/>
        </w:rPr>
        <w:t xml:space="preserve"> of cases needed the 3-5 number of needle pass in Group RUS in comparison to the 8-10 number of needle pass in Group </w:t>
      </w:r>
      <w:proofErr w:type="gramStart"/>
      <w:r w:rsidRPr="00F8422C">
        <w:rPr>
          <w:color w:val="000000"/>
        </w:rPr>
        <w:t>PPUS(</w:t>
      </w:r>
      <w:proofErr w:type="gramEnd"/>
      <w:r w:rsidRPr="00F8422C">
        <w:rPr>
          <w:color w:val="000000"/>
        </w:rPr>
        <w:t>Table 3)</w:t>
      </w:r>
    </w:p>
    <w:p w14:paraId="59BF9877" w14:textId="77777777" w:rsidR="00F8422C" w:rsidRPr="00F8422C" w:rsidRDefault="00F8422C" w:rsidP="00F8422C">
      <w:pPr>
        <w:pStyle w:val="tabletxtcenter"/>
      </w:pPr>
      <w:r w:rsidRPr="00F8422C">
        <w:t xml:space="preserve">Table </w:t>
      </w:r>
      <w:proofErr w:type="gramStart"/>
      <w:r w:rsidRPr="00F8422C">
        <w:t>2 :</w:t>
      </w:r>
      <w:proofErr w:type="gramEnd"/>
      <w:r w:rsidRPr="00F8422C">
        <w:t xml:space="preserve"> Comparison of mean heart rate and MAP </w:t>
      </w:r>
    </w:p>
    <w:tbl>
      <w:tblPr>
        <w:tblStyle w:val="TableGrid"/>
        <w:tblW w:w="0" w:type="auto"/>
        <w:jc w:val="center"/>
        <w:tblLook w:val="04A0" w:firstRow="1" w:lastRow="0" w:firstColumn="1" w:lastColumn="0" w:noHBand="0" w:noVBand="1"/>
      </w:tblPr>
      <w:tblGrid>
        <w:gridCol w:w="1838"/>
        <w:gridCol w:w="1600"/>
        <w:gridCol w:w="1440"/>
        <w:gridCol w:w="1440"/>
      </w:tblGrid>
      <w:tr w:rsidR="00F8422C" w:rsidRPr="00F8422C" w14:paraId="50E2C535" w14:textId="77777777" w:rsidTr="00F8422C">
        <w:trPr>
          <w:jc w:val="center"/>
        </w:trPr>
        <w:tc>
          <w:tcPr>
            <w:tcW w:w="1838" w:type="dxa"/>
          </w:tcPr>
          <w:p w14:paraId="2648F130" w14:textId="77777777" w:rsidR="00F8422C" w:rsidRPr="00F8422C" w:rsidRDefault="00F8422C" w:rsidP="00F8422C">
            <w:pPr>
              <w:pStyle w:val="body-11111"/>
            </w:pPr>
          </w:p>
        </w:tc>
        <w:tc>
          <w:tcPr>
            <w:tcW w:w="1600" w:type="dxa"/>
          </w:tcPr>
          <w:p w14:paraId="57597DC0" w14:textId="77777777" w:rsidR="00F8422C" w:rsidRPr="00F8422C" w:rsidRDefault="00F8422C" w:rsidP="00F8422C">
            <w:pPr>
              <w:pStyle w:val="body-11111"/>
            </w:pPr>
            <w:r w:rsidRPr="00F8422C">
              <w:t xml:space="preserve">Group RUS </w:t>
            </w:r>
          </w:p>
        </w:tc>
        <w:tc>
          <w:tcPr>
            <w:tcW w:w="1440" w:type="dxa"/>
          </w:tcPr>
          <w:p w14:paraId="1F3A1B40" w14:textId="77777777" w:rsidR="00F8422C" w:rsidRPr="00F8422C" w:rsidRDefault="00F8422C" w:rsidP="00F8422C">
            <w:pPr>
              <w:pStyle w:val="body-11111"/>
            </w:pPr>
            <w:r w:rsidRPr="00F8422C">
              <w:t xml:space="preserve">Group PPUS </w:t>
            </w:r>
          </w:p>
        </w:tc>
        <w:tc>
          <w:tcPr>
            <w:tcW w:w="1440" w:type="dxa"/>
          </w:tcPr>
          <w:p w14:paraId="13341A54" w14:textId="77777777" w:rsidR="00F8422C" w:rsidRPr="00F8422C" w:rsidRDefault="00F8422C" w:rsidP="00F8422C">
            <w:pPr>
              <w:pStyle w:val="body-11111"/>
            </w:pPr>
            <w:r w:rsidRPr="00F8422C">
              <w:t xml:space="preserve">p value </w:t>
            </w:r>
          </w:p>
        </w:tc>
      </w:tr>
      <w:tr w:rsidR="00F8422C" w:rsidRPr="00F8422C" w14:paraId="4F1B8C97" w14:textId="77777777" w:rsidTr="00F8422C">
        <w:trPr>
          <w:jc w:val="center"/>
        </w:trPr>
        <w:tc>
          <w:tcPr>
            <w:tcW w:w="1838" w:type="dxa"/>
          </w:tcPr>
          <w:p w14:paraId="26B4610A" w14:textId="77777777" w:rsidR="00F8422C" w:rsidRPr="00F8422C" w:rsidRDefault="00F8422C" w:rsidP="00F8422C">
            <w:pPr>
              <w:pStyle w:val="body-11111"/>
            </w:pPr>
          </w:p>
        </w:tc>
        <w:tc>
          <w:tcPr>
            <w:tcW w:w="1600" w:type="dxa"/>
          </w:tcPr>
          <w:p w14:paraId="70FB8DDA" w14:textId="77777777" w:rsidR="00F8422C" w:rsidRPr="00F8422C" w:rsidRDefault="00F8422C" w:rsidP="00F8422C">
            <w:pPr>
              <w:pStyle w:val="body-11111"/>
            </w:pPr>
            <w:r w:rsidRPr="00F8422C">
              <w:t>Mean± SD</w:t>
            </w:r>
          </w:p>
        </w:tc>
        <w:tc>
          <w:tcPr>
            <w:tcW w:w="1440" w:type="dxa"/>
          </w:tcPr>
          <w:p w14:paraId="7D7DE07F" w14:textId="77777777" w:rsidR="00F8422C" w:rsidRPr="00F8422C" w:rsidRDefault="00F8422C" w:rsidP="00F8422C">
            <w:pPr>
              <w:pStyle w:val="body-11111"/>
            </w:pPr>
            <w:r w:rsidRPr="00F8422C">
              <w:t>Mean± SD</w:t>
            </w:r>
          </w:p>
        </w:tc>
        <w:tc>
          <w:tcPr>
            <w:tcW w:w="1440" w:type="dxa"/>
          </w:tcPr>
          <w:p w14:paraId="611A7586" w14:textId="77777777" w:rsidR="00F8422C" w:rsidRPr="00F8422C" w:rsidRDefault="00F8422C" w:rsidP="00F8422C">
            <w:pPr>
              <w:pStyle w:val="body-11111"/>
            </w:pPr>
          </w:p>
        </w:tc>
      </w:tr>
      <w:tr w:rsidR="00F8422C" w:rsidRPr="00F8422C" w14:paraId="7A51B0B8" w14:textId="77777777" w:rsidTr="00F8422C">
        <w:trPr>
          <w:jc w:val="center"/>
        </w:trPr>
        <w:tc>
          <w:tcPr>
            <w:tcW w:w="1838" w:type="dxa"/>
          </w:tcPr>
          <w:p w14:paraId="6EED60CF" w14:textId="77777777" w:rsidR="00F8422C" w:rsidRPr="00F8422C" w:rsidRDefault="00F8422C" w:rsidP="00F8422C">
            <w:pPr>
              <w:pStyle w:val="body-11111"/>
            </w:pPr>
            <w:r w:rsidRPr="00F8422C">
              <w:t>Mean HR rpm</w:t>
            </w:r>
          </w:p>
        </w:tc>
        <w:tc>
          <w:tcPr>
            <w:tcW w:w="1600" w:type="dxa"/>
            <w:tcBorders>
              <w:top w:val="single" w:sz="4" w:space="0" w:color="auto"/>
              <w:left w:val="single" w:sz="4" w:space="0" w:color="auto"/>
              <w:bottom w:val="single" w:sz="4" w:space="0" w:color="auto"/>
              <w:right w:val="single" w:sz="4" w:space="0" w:color="auto"/>
            </w:tcBorders>
          </w:tcPr>
          <w:p w14:paraId="23A7CAE1" w14:textId="77777777" w:rsidR="00F8422C" w:rsidRPr="00F8422C" w:rsidRDefault="00F8422C" w:rsidP="00F8422C">
            <w:pPr>
              <w:pStyle w:val="body-11111"/>
            </w:pPr>
            <w:r w:rsidRPr="00F8422C">
              <w:t>78.1±7.0</w:t>
            </w:r>
          </w:p>
        </w:tc>
        <w:tc>
          <w:tcPr>
            <w:tcW w:w="1440" w:type="dxa"/>
            <w:tcBorders>
              <w:top w:val="single" w:sz="4" w:space="0" w:color="auto"/>
              <w:left w:val="single" w:sz="4" w:space="0" w:color="auto"/>
              <w:bottom w:val="single" w:sz="4" w:space="0" w:color="auto"/>
              <w:right w:val="single" w:sz="4" w:space="0" w:color="auto"/>
            </w:tcBorders>
          </w:tcPr>
          <w:p w14:paraId="771EDFF1" w14:textId="77777777" w:rsidR="00F8422C" w:rsidRPr="00F8422C" w:rsidRDefault="00F8422C" w:rsidP="00F8422C">
            <w:pPr>
              <w:pStyle w:val="body-11111"/>
            </w:pPr>
            <w:r w:rsidRPr="00F8422C">
              <w:t>78.6±9.2</w:t>
            </w:r>
          </w:p>
        </w:tc>
        <w:tc>
          <w:tcPr>
            <w:tcW w:w="1440" w:type="dxa"/>
            <w:tcBorders>
              <w:top w:val="single" w:sz="4" w:space="0" w:color="auto"/>
              <w:left w:val="single" w:sz="4" w:space="0" w:color="auto"/>
              <w:bottom w:val="single" w:sz="4" w:space="0" w:color="auto"/>
              <w:right w:val="single" w:sz="4" w:space="0" w:color="auto"/>
            </w:tcBorders>
          </w:tcPr>
          <w:p w14:paraId="76822851" w14:textId="77777777" w:rsidR="00F8422C" w:rsidRPr="00F8422C" w:rsidRDefault="00F8422C" w:rsidP="00F8422C">
            <w:pPr>
              <w:pStyle w:val="body-11111"/>
            </w:pPr>
            <w:r w:rsidRPr="00F8422C">
              <w:t>0.78</w:t>
            </w:r>
          </w:p>
        </w:tc>
      </w:tr>
      <w:tr w:rsidR="00F8422C" w:rsidRPr="00F8422C" w14:paraId="62870243" w14:textId="77777777" w:rsidTr="00F8422C">
        <w:trPr>
          <w:jc w:val="center"/>
        </w:trPr>
        <w:tc>
          <w:tcPr>
            <w:tcW w:w="1838" w:type="dxa"/>
          </w:tcPr>
          <w:p w14:paraId="2AF58871" w14:textId="77777777" w:rsidR="00F8422C" w:rsidRPr="00F8422C" w:rsidRDefault="00F8422C" w:rsidP="00F8422C">
            <w:pPr>
              <w:pStyle w:val="body-11111"/>
            </w:pPr>
            <w:r w:rsidRPr="00F8422C">
              <w:t xml:space="preserve">MAP </w:t>
            </w:r>
            <w:proofErr w:type="spellStart"/>
            <w:r w:rsidRPr="00F8422C">
              <w:t>mmhg</w:t>
            </w:r>
            <w:proofErr w:type="spellEnd"/>
            <w:r w:rsidRPr="00F8422C">
              <w:t xml:space="preserve"> </w:t>
            </w:r>
          </w:p>
        </w:tc>
        <w:tc>
          <w:tcPr>
            <w:tcW w:w="1600" w:type="dxa"/>
            <w:tcBorders>
              <w:top w:val="single" w:sz="4" w:space="0" w:color="auto"/>
              <w:left w:val="single" w:sz="4" w:space="0" w:color="auto"/>
              <w:bottom w:val="single" w:sz="4" w:space="0" w:color="auto"/>
              <w:right w:val="single" w:sz="4" w:space="0" w:color="auto"/>
            </w:tcBorders>
          </w:tcPr>
          <w:p w14:paraId="28802BCC" w14:textId="77777777" w:rsidR="00F8422C" w:rsidRPr="00F8422C" w:rsidRDefault="00F8422C" w:rsidP="00F8422C">
            <w:pPr>
              <w:pStyle w:val="body-11111"/>
            </w:pPr>
            <w:r w:rsidRPr="00F8422C">
              <w:t>76.2±6.6</w:t>
            </w:r>
          </w:p>
        </w:tc>
        <w:tc>
          <w:tcPr>
            <w:tcW w:w="1440" w:type="dxa"/>
            <w:tcBorders>
              <w:top w:val="single" w:sz="4" w:space="0" w:color="auto"/>
              <w:left w:val="single" w:sz="4" w:space="0" w:color="auto"/>
              <w:bottom w:val="single" w:sz="4" w:space="0" w:color="auto"/>
              <w:right w:val="single" w:sz="4" w:space="0" w:color="auto"/>
            </w:tcBorders>
          </w:tcPr>
          <w:p w14:paraId="581CF54B" w14:textId="77777777" w:rsidR="00F8422C" w:rsidRPr="00F8422C" w:rsidRDefault="00F8422C" w:rsidP="00F8422C">
            <w:pPr>
              <w:pStyle w:val="body-11111"/>
            </w:pPr>
            <w:r w:rsidRPr="00F8422C">
              <w:t>78.1±8.0</w:t>
            </w:r>
          </w:p>
        </w:tc>
        <w:tc>
          <w:tcPr>
            <w:tcW w:w="1440" w:type="dxa"/>
            <w:tcBorders>
              <w:top w:val="single" w:sz="4" w:space="0" w:color="auto"/>
              <w:left w:val="single" w:sz="4" w:space="0" w:color="auto"/>
              <w:bottom w:val="single" w:sz="4" w:space="0" w:color="auto"/>
              <w:right w:val="single" w:sz="4" w:space="0" w:color="auto"/>
            </w:tcBorders>
          </w:tcPr>
          <w:p w14:paraId="69FB2352" w14:textId="77777777" w:rsidR="00F8422C" w:rsidRPr="00F8422C" w:rsidRDefault="00F8422C" w:rsidP="00F8422C">
            <w:pPr>
              <w:pStyle w:val="body-11111"/>
            </w:pPr>
            <w:r w:rsidRPr="00F8422C">
              <w:t>0.24</w:t>
            </w:r>
          </w:p>
        </w:tc>
      </w:tr>
    </w:tbl>
    <w:p w14:paraId="63BEE271" w14:textId="77777777" w:rsidR="00F8422C" w:rsidRPr="00F8422C" w:rsidRDefault="00F8422C" w:rsidP="00F8422C">
      <w:pPr>
        <w:pStyle w:val="tabletxtcenter"/>
      </w:pPr>
      <w:r w:rsidRPr="00F8422C">
        <w:t xml:space="preserve">Table </w:t>
      </w:r>
      <w:proofErr w:type="gramStart"/>
      <w:r w:rsidRPr="00F8422C">
        <w:t>3 :</w:t>
      </w:r>
      <w:proofErr w:type="gramEnd"/>
      <w:r w:rsidRPr="00F8422C">
        <w:t xml:space="preserve"> Comparison of various parameters between groups </w:t>
      </w:r>
    </w:p>
    <w:tbl>
      <w:tblPr>
        <w:tblStyle w:val="TableGrid"/>
        <w:tblW w:w="0" w:type="auto"/>
        <w:jc w:val="center"/>
        <w:tblLook w:val="04A0" w:firstRow="1" w:lastRow="0" w:firstColumn="1" w:lastColumn="0" w:noHBand="0" w:noVBand="1"/>
      </w:tblPr>
      <w:tblGrid>
        <w:gridCol w:w="2037"/>
        <w:gridCol w:w="1580"/>
        <w:gridCol w:w="1350"/>
        <w:gridCol w:w="2684"/>
      </w:tblGrid>
      <w:tr w:rsidR="00F8422C" w:rsidRPr="00F8422C" w14:paraId="4E9DCEAC" w14:textId="77777777" w:rsidTr="00F8422C">
        <w:trPr>
          <w:jc w:val="center"/>
        </w:trPr>
        <w:tc>
          <w:tcPr>
            <w:tcW w:w="2037" w:type="dxa"/>
          </w:tcPr>
          <w:p w14:paraId="2D020429" w14:textId="77777777" w:rsidR="00F8422C" w:rsidRPr="00F8422C" w:rsidRDefault="00F8422C" w:rsidP="00F8422C">
            <w:pPr>
              <w:pStyle w:val="body-11111"/>
            </w:pPr>
          </w:p>
        </w:tc>
        <w:tc>
          <w:tcPr>
            <w:tcW w:w="1580" w:type="dxa"/>
          </w:tcPr>
          <w:p w14:paraId="41665D14" w14:textId="77777777" w:rsidR="00F8422C" w:rsidRPr="00F8422C" w:rsidRDefault="00F8422C" w:rsidP="00F8422C">
            <w:pPr>
              <w:pStyle w:val="body-11111"/>
            </w:pPr>
            <w:r w:rsidRPr="00F8422C">
              <w:t xml:space="preserve">Group RUS </w:t>
            </w:r>
          </w:p>
        </w:tc>
        <w:tc>
          <w:tcPr>
            <w:tcW w:w="1350" w:type="dxa"/>
          </w:tcPr>
          <w:p w14:paraId="0F0DAD59" w14:textId="77777777" w:rsidR="00F8422C" w:rsidRPr="00F8422C" w:rsidRDefault="00F8422C" w:rsidP="00F8422C">
            <w:pPr>
              <w:pStyle w:val="body-11111"/>
            </w:pPr>
            <w:r w:rsidRPr="00F8422C">
              <w:t xml:space="preserve">Group PPUS </w:t>
            </w:r>
          </w:p>
        </w:tc>
        <w:tc>
          <w:tcPr>
            <w:tcW w:w="2684" w:type="dxa"/>
          </w:tcPr>
          <w:p w14:paraId="1ABFE416" w14:textId="77777777" w:rsidR="00F8422C" w:rsidRPr="00F8422C" w:rsidRDefault="00F8422C" w:rsidP="00F8422C">
            <w:pPr>
              <w:pStyle w:val="body-11111"/>
            </w:pPr>
            <w:r w:rsidRPr="00F8422C">
              <w:t xml:space="preserve">p value </w:t>
            </w:r>
          </w:p>
        </w:tc>
      </w:tr>
      <w:tr w:rsidR="00F8422C" w:rsidRPr="00F8422C" w14:paraId="26C42117" w14:textId="77777777" w:rsidTr="00F8422C">
        <w:trPr>
          <w:jc w:val="center"/>
        </w:trPr>
        <w:tc>
          <w:tcPr>
            <w:tcW w:w="2037" w:type="dxa"/>
          </w:tcPr>
          <w:p w14:paraId="170E7C8C" w14:textId="77777777" w:rsidR="00F8422C" w:rsidRPr="00F8422C" w:rsidRDefault="00F8422C" w:rsidP="00F8422C">
            <w:pPr>
              <w:pStyle w:val="body-11111"/>
            </w:pPr>
          </w:p>
        </w:tc>
        <w:tc>
          <w:tcPr>
            <w:tcW w:w="1580" w:type="dxa"/>
          </w:tcPr>
          <w:p w14:paraId="21CCB518" w14:textId="77777777" w:rsidR="00F8422C" w:rsidRPr="00F8422C" w:rsidRDefault="00F8422C" w:rsidP="00F8422C">
            <w:pPr>
              <w:pStyle w:val="body-11111"/>
            </w:pPr>
            <w:proofErr w:type="spellStart"/>
            <w:r w:rsidRPr="00F8422C">
              <w:t>Mean±SD</w:t>
            </w:r>
            <w:proofErr w:type="spellEnd"/>
            <w:r w:rsidRPr="00F8422C">
              <w:t xml:space="preserve"> </w:t>
            </w:r>
          </w:p>
        </w:tc>
        <w:tc>
          <w:tcPr>
            <w:tcW w:w="1350" w:type="dxa"/>
          </w:tcPr>
          <w:p w14:paraId="454C0FF8" w14:textId="77777777" w:rsidR="00F8422C" w:rsidRPr="00F8422C" w:rsidRDefault="00F8422C" w:rsidP="00F8422C">
            <w:pPr>
              <w:pStyle w:val="body-11111"/>
            </w:pPr>
            <w:proofErr w:type="spellStart"/>
            <w:r w:rsidRPr="00F8422C">
              <w:t>Mean±SD</w:t>
            </w:r>
            <w:proofErr w:type="spellEnd"/>
          </w:p>
        </w:tc>
        <w:tc>
          <w:tcPr>
            <w:tcW w:w="2684" w:type="dxa"/>
          </w:tcPr>
          <w:p w14:paraId="120D640E" w14:textId="77777777" w:rsidR="00F8422C" w:rsidRPr="00F8422C" w:rsidRDefault="00F8422C" w:rsidP="00F8422C">
            <w:pPr>
              <w:pStyle w:val="body-11111"/>
            </w:pPr>
          </w:p>
        </w:tc>
      </w:tr>
      <w:tr w:rsidR="00F8422C" w:rsidRPr="00F8422C" w14:paraId="7583AECF" w14:textId="77777777" w:rsidTr="00F8422C">
        <w:trPr>
          <w:jc w:val="center"/>
        </w:trPr>
        <w:tc>
          <w:tcPr>
            <w:tcW w:w="2037" w:type="dxa"/>
          </w:tcPr>
          <w:p w14:paraId="4D362514" w14:textId="77777777" w:rsidR="00F8422C" w:rsidRPr="00F8422C" w:rsidRDefault="00F8422C" w:rsidP="00F8422C">
            <w:pPr>
              <w:pStyle w:val="body-11111"/>
            </w:pPr>
            <w:r w:rsidRPr="00F8422C">
              <w:t>Time taken to identify space</w:t>
            </w:r>
          </w:p>
        </w:tc>
        <w:tc>
          <w:tcPr>
            <w:tcW w:w="1580" w:type="dxa"/>
            <w:tcBorders>
              <w:top w:val="single" w:sz="4" w:space="0" w:color="auto"/>
              <w:left w:val="single" w:sz="4" w:space="0" w:color="auto"/>
              <w:bottom w:val="single" w:sz="4" w:space="0" w:color="auto"/>
              <w:right w:val="single" w:sz="4" w:space="0" w:color="auto"/>
            </w:tcBorders>
          </w:tcPr>
          <w:p w14:paraId="3139532C" w14:textId="77777777" w:rsidR="00F8422C" w:rsidRPr="00F8422C" w:rsidRDefault="00F8422C" w:rsidP="00F8422C">
            <w:pPr>
              <w:pStyle w:val="body-11111"/>
            </w:pPr>
            <w:r w:rsidRPr="00F8422C">
              <w:t>52±17.5</w:t>
            </w:r>
          </w:p>
        </w:tc>
        <w:tc>
          <w:tcPr>
            <w:tcW w:w="1350" w:type="dxa"/>
            <w:tcBorders>
              <w:top w:val="single" w:sz="4" w:space="0" w:color="auto"/>
              <w:left w:val="single" w:sz="4" w:space="0" w:color="auto"/>
              <w:bottom w:val="single" w:sz="4" w:space="0" w:color="auto"/>
              <w:right w:val="single" w:sz="4" w:space="0" w:color="auto"/>
            </w:tcBorders>
          </w:tcPr>
          <w:p w14:paraId="7F388FD4" w14:textId="77777777" w:rsidR="00F8422C" w:rsidRPr="00F8422C" w:rsidRDefault="00F8422C" w:rsidP="00F8422C">
            <w:pPr>
              <w:pStyle w:val="body-11111"/>
            </w:pPr>
            <w:r w:rsidRPr="00F8422C">
              <w:t>86±25.2</w:t>
            </w:r>
          </w:p>
        </w:tc>
        <w:tc>
          <w:tcPr>
            <w:tcW w:w="2684" w:type="dxa"/>
            <w:tcBorders>
              <w:top w:val="single" w:sz="4" w:space="0" w:color="auto"/>
              <w:left w:val="single" w:sz="4" w:space="0" w:color="auto"/>
              <w:bottom w:val="single" w:sz="4" w:space="0" w:color="auto"/>
              <w:right w:val="single" w:sz="4" w:space="0" w:color="auto"/>
            </w:tcBorders>
          </w:tcPr>
          <w:p w14:paraId="37F2B7D8" w14:textId="77777777" w:rsidR="00F8422C" w:rsidRPr="00F8422C" w:rsidRDefault="00F8422C" w:rsidP="00F8422C">
            <w:pPr>
              <w:pStyle w:val="body-11111"/>
            </w:pPr>
            <w:r w:rsidRPr="00F8422C">
              <w:t>&lt;0.001*</w:t>
            </w:r>
          </w:p>
        </w:tc>
      </w:tr>
      <w:tr w:rsidR="00F8422C" w:rsidRPr="00F8422C" w14:paraId="5D49EB29" w14:textId="77777777" w:rsidTr="00F8422C">
        <w:trPr>
          <w:jc w:val="center"/>
        </w:trPr>
        <w:tc>
          <w:tcPr>
            <w:tcW w:w="2037" w:type="dxa"/>
          </w:tcPr>
          <w:p w14:paraId="57D63721" w14:textId="77777777" w:rsidR="00F8422C" w:rsidRPr="00F8422C" w:rsidRDefault="00F8422C" w:rsidP="00F8422C">
            <w:pPr>
              <w:pStyle w:val="body-11111"/>
            </w:pPr>
            <w:r w:rsidRPr="00F8422C">
              <w:t xml:space="preserve">Number of </w:t>
            </w:r>
            <w:proofErr w:type="gramStart"/>
            <w:r w:rsidRPr="00F8422C">
              <w:t>needle</w:t>
            </w:r>
            <w:proofErr w:type="gramEnd"/>
            <w:r w:rsidRPr="00F8422C">
              <w:t xml:space="preserve"> passes</w:t>
            </w:r>
          </w:p>
        </w:tc>
        <w:tc>
          <w:tcPr>
            <w:tcW w:w="1580" w:type="dxa"/>
            <w:tcBorders>
              <w:top w:val="single" w:sz="4" w:space="0" w:color="auto"/>
              <w:left w:val="single" w:sz="4" w:space="0" w:color="auto"/>
              <w:bottom w:val="single" w:sz="4" w:space="0" w:color="auto"/>
              <w:right w:val="single" w:sz="4" w:space="0" w:color="auto"/>
            </w:tcBorders>
          </w:tcPr>
          <w:p w14:paraId="500DD79C" w14:textId="77777777" w:rsidR="00F8422C" w:rsidRPr="00F8422C" w:rsidRDefault="00F8422C" w:rsidP="00F8422C">
            <w:pPr>
              <w:pStyle w:val="body-11111"/>
            </w:pPr>
            <w:r w:rsidRPr="00F8422C">
              <w:t>5±2.9</w:t>
            </w:r>
          </w:p>
        </w:tc>
        <w:tc>
          <w:tcPr>
            <w:tcW w:w="1350" w:type="dxa"/>
            <w:tcBorders>
              <w:top w:val="single" w:sz="4" w:space="0" w:color="auto"/>
              <w:left w:val="single" w:sz="4" w:space="0" w:color="auto"/>
              <w:bottom w:val="single" w:sz="4" w:space="0" w:color="auto"/>
              <w:right w:val="single" w:sz="4" w:space="0" w:color="auto"/>
            </w:tcBorders>
          </w:tcPr>
          <w:p w14:paraId="3E1567B8" w14:textId="77777777" w:rsidR="00F8422C" w:rsidRPr="00F8422C" w:rsidRDefault="00F8422C" w:rsidP="00F8422C">
            <w:pPr>
              <w:pStyle w:val="body-11111"/>
            </w:pPr>
            <w:r w:rsidRPr="00F8422C">
              <w:t>10±6.7</w:t>
            </w:r>
          </w:p>
        </w:tc>
        <w:tc>
          <w:tcPr>
            <w:tcW w:w="2684" w:type="dxa"/>
            <w:tcBorders>
              <w:top w:val="single" w:sz="4" w:space="0" w:color="auto"/>
              <w:left w:val="single" w:sz="4" w:space="0" w:color="auto"/>
              <w:bottom w:val="single" w:sz="4" w:space="0" w:color="auto"/>
              <w:right w:val="single" w:sz="4" w:space="0" w:color="auto"/>
            </w:tcBorders>
          </w:tcPr>
          <w:p w14:paraId="5638D4D6" w14:textId="77777777" w:rsidR="00F8422C" w:rsidRPr="00F8422C" w:rsidRDefault="00F8422C" w:rsidP="00F8422C">
            <w:pPr>
              <w:pStyle w:val="body-11111"/>
            </w:pPr>
            <w:r w:rsidRPr="00F8422C">
              <w:t>&lt;0.001*</w:t>
            </w:r>
          </w:p>
        </w:tc>
      </w:tr>
      <w:tr w:rsidR="00F8422C" w:rsidRPr="00F8422C" w14:paraId="6001963F" w14:textId="77777777" w:rsidTr="00F8422C">
        <w:trPr>
          <w:jc w:val="center"/>
        </w:trPr>
        <w:tc>
          <w:tcPr>
            <w:tcW w:w="2037" w:type="dxa"/>
          </w:tcPr>
          <w:p w14:paraId="77CF606E" w14:textId="77777777" w:rsidR="00F8422C" w:rsidRPr="00F8422C" w:rsidRDefault="00F8422C" w:rsidP="00F8422C">
            <w:pPr>
              <w:pStyle w:val="body-11111"/>
            </w:pPr>
            <w:r w:rsidRPr="00F8422C">
              <w:t xml:space="preserve">Number of attempts </w:t>
            </w:r>
          </w:p>
        </w:tc>
        <w:tc>
          <w:tcPr>
            <w:tcW w:w="1580" w:type="dxa"/>
            <w:tcBorders>
              <w:top w:val="single" w:sz="4" w:space="0" w:color="auto"/>
              <w:left w:val="single" w:sz="4" w:space="0" w:color="auto"/>
              <w:bottom w:val="single" w:sz="4" w:space="0" w:color="auto"/>
              <w:right w:val="single" w:sz="4" w:space="0" w:color="auto"/>
            </w:tcBorders>
          </w:tcPr>
          <w:p w14:paraId="69B34250" w14:textId="77777777" w:rsidR="00F8422C" w:rsidRPr="00F8422C" w:rsidRDefault="00F8422C" w:rsidP="00F8422C">
            <w:pPr>
              <w:pStyle w:val="body-11111"/>
            </w:pPr>
            <w:r w:rsidRPr="00F8422C">
              <w:t>3±2.4</w:t>
            </w:r>
          </w:p>
        </w:tc>
        <w:tc>
          <w:tcPr>
            <w:tcW w:w="1350" w:type="dxa"/>
            <w:tcBorders>
              <w:top w:val="single" w:sz="4" w:space="0" w:color="auto"/>
              <w:left w:val="single" w:sz="4" w:space="0" w:color="auto"/>
              <w:bottom w:val="single" w:sz="4" w:space="0" w:color="auto"/>
              <w:right w:val="single" w:sz="4" w:space="0" w:color="auto"/>
            </w:tcBorders>
          </w:tcPr>
          <w:p w14:paraId="1D03D5B3" w14:textId="77777777" w:rsidR="00F8422C" w:rsidRPr="00F8422C" w:rsidRDefault="00F8422C" w:rsidP="00F8422C">
            <w:pPr>
              <w:pStyle w:val="body-11111"/>
            </w:pPr>
            <w:r w:rsidRPr="00F8422C">
              <w:t xml:space="preserve">    6±3.2</w:t>
            </w:r>
          </w:p>
        </w:tc>
        <w:tc>
          <w:tcPr>
            <w:tcW w:w="2684" w:type="dxa"/>
            <w:tcBorders>
              <w:top w:val="single" w:sz="4" w:space="0" w:color="auto"/>
              <w:left w:val="single" w:sz="4" w:space="0" w:color="auto"/>
              <w:bottom w:val="single" w:sz="4" w:space="0" w:color="auto"/>
              <w:right w:val="single" w:sz="4" w:space="0" w:color="auto"/>
            </w:tcBorders>
          </w:tcPr>
          <w:p w14:paraId="3729F750" w14:textId="77777777" w:rsidR="00F8422C" w:rsidRPr="00F8422C" w:rsidRDefault="00F8422C" w:rsidP="00F8422C">
            <w:pPr>
              <w:pStyle w:val="body-11111"/>
            </w:pPr>
            <w:r w:rsidRPr="00F8422C">
              <w:t>&lt;0.001*</w:t>
            </w:r>
          </w:p>
        </w:tc>
      </w:tr>
      <w:tr w:rsidR="00F8422C" w:rsidRPr="00F8422C" w14:paraId="1F22D470" w14:textId="77777777" w:rsidTr="00F8422C">
        <w:trPr>
          <w:jc w:val="center"/>
        </w:trPr>
        <w:tc>
          <w:tcPr>
            <w:tcW w:w="2037" w:type="dxa"/>
          </w:tcPr>
          <w:p w14:paraId="37EDD517" w14:textId="77777777" w:rsidR="00F8422C" w:rsidRPr="00F8422C" w:rsidRDefault="00F8422C" w:rsidP="00F8422C">
            <w:pPr>
              <w:pStyle w:val="body-11111"/>
            </w:pPr>
            <w:r w:rsidRPr="00F8422C">
              <w:t xml:space="preserve">Time taken for successful lumbar puncture </w:t>
            </w:r>
          </w:p>
        </w:tc>
        <w:tc>
          <w:tcPr>
            <w:tcW w:w="1580" w:type="dxa"/>
            <w:tcBorders>
              <w:top w:val="single" w:sz="4" w:space="0" w:color="auto"/>
              <w:left w:val="single" w:sz="4" w:space="0" w:color="auto"/>
              <w:bottom w:val="single" w:sz="4" w:space="0" w:color="auto"/>
              <w:right w:val="single" w:sz="4" w:space="0" w:color="auto"/>
            </w:tcBorders>
          </w:tcPr>
          <w:p w14:paraId="3A14A3E7" w14:textId="77777777" w:rsidR="00F8422C" w:rsidRPr="00F8422C" w:rsidRDefault="00F8422C" w:rsidP="00F8422C">
            <w:pPr>
              <w:pStyle w:val="body-11111"/>
            </w:pPr>
            <w:r w:rsidRPr="00F8422C">
              <w:t>276±33.4</w:t>
            </w:r>
          </w:p>
        </w:tc>
        <w:tc>
          <w:tcPr>
            <w:tcW w:w="1350" w:type="dxa"/>
            <w:tcBorders>
              <w:top w:val="single" w:sz="4" w:space="0" w:color="auto"/>
              <w:left w:val="single" w:sz="4" w:space="0" w:color="auto"/>
              <w:bottom w:val="single" w:sz="4" w:space="0" w:color="auto"/>
              <w:right w:val="single" w:sz="4" w:space="0" w:color="auto"/>
            </w:tcBorders>
          </w:tcPr>
          <w:p w14:paraId="44E0B8DF" w14:textId="77777777" w:rsidR="00F8422C" w:rsidRPr="00F8422C" w:rsidRDefault="00F8422C" w:rsidP="00F8422C">
            <w:pPr>
              <w:pStyle w:val="body-11111"/>
            </w:pPr>
            <w:r w:rsidRPr="00F8422C">
              <w:t>298±28.7</w:t>
            </w:r>
          </w:p>
        </w:tc>
        <w:tc>
          <w:tcPr>
            <w:tcW w:w="2684" w:type="dxa"/>
            <w:tcBorders>
              <w:top w:val="single" w:sz="4" w:space="0" w:color="auto"/>
              <w:left w:val="single" w:sz="4" w:space="0" w:color="auto"/>
              <w:bottom w:val="single" w:sz="4" w:space="0" w:color="auto"/>
              <w:right w:val="single" w:sz="4" w:space="0" w:color="auto"/>
            </w:tcBorders>
          </w:tcPr>
          <w:p w14:paraId="7C2128B0" w14:textId="77777777" w:rsidR="00F8422C" w:rsidRPr="00F8422C" w:rsidRDefault="00F8422C" w:rsidP="00F8422C">
            <w:pPr>
              <w:pStyle w:val="body-11111"/>
            </w:pPr>
            <w:r w:rsidRPr="00F8422C">
              <w:t>0.005</w:t>
            </w:r>
          </w:p>
        </w:tc>
      </w:tr>
    </w:tbl>
    <w:p w14:paraId="2A249BE6" w14:textId="5AE76EC4" w:rsidR="00F8422C" w:rsidRPr="00F8422C" w:rsidRDefault="00F8422C" w:rsidP="00F8422C">
      <w:pPr>
        <w:pStyle w:val="H-1new"/>
      </w:pPr>
      <w:r w:rsidRPr="00F8422C">
        <w:t>Discussion</w:t>
      </w:r>
    </w:p>
    <w:p w14:paraId="597D7EF9" w14:textId="77777777" w:rsidR="00F8422C" w:rsidRPr="00F8422C" w:rsidRDefault="00F8422C" w:rsidP="00F8422C">
      <w:pPr>
        <w:pStyle w:val="body-11111"/>
      </w:pPr>
      <w:r w:rsidRPr="00F8422C">
        <w:t xml:space="preserve">Given the growing prevalence of maternal obesity and the challenges it presents for spinal anesthesia, it is essential to determine which ultrasound technique offers greater efficacy, efficiency, and safety in this high-risk </w:t>
      </w:r>
      <w:proofErr w:type="gramStart"/>
      <w:r w:rsidRPr="00F8422C">
        <w:t>population.[</w:t>
      </w:r>
      <w:proofErr w:type="gramEnd"/>
      <w:r w:rsidRPr="00F8422C">
        <w:t xml:space="preserve">9,10] This study aims to compare RUS and PPUS in terms of procedural success, number of attempts, needle passes, time taken for dural puncture, and overall feasibility in obese </w:t>
      </w:r>
      <w:proofErr w:type="spellStart"/>
      <w:r w:rsidRPr="00F8422C">
        <w:t>parturients</w:t>
      </w:r>
      <w:proofErr w:type="spellEnd"/>
      <w:r w:rsidRPr="00F8422C">
        <w:t xml:space="preserve"> undergoing elective cesarean section.</w:t>
      </w:r>
    </w:p>
    <w:p w14:paraId="3E7D0E0B" w14:textId="77777777" w:rsidR="00F8422C" w:rsidRPr="00F8422C" w:rsidRDefault="00F8422C" w:rsidP="00F8422C">
      <w:pPr>
        <w:pStyle w:val="body-11111"/>
      </w:pPr>
      <w:r w:rsidRPr="00F8422C">
        <w:t xml:space="preserve">Present study included total of 80 patients with 40 patients in each group.  The mean age between the group was comparable with no significant difference. The mean age in Group PPUS was 25.4yrs and Group RUS was 24.9yrs.(p&gt;0.05) The ASA grade distribution was found to be comparable between the groups, with no noticeable difference noted. The mean heart rate and MAP were found to be comparable between the groups. Similar to present study Ravi PR et al., documented with comparable mean age of patients between the groups with mean age of 55.5yrs in PUS group and 58.5yrs in Group RUS, with no significant difference in gender distribution between the groups. [11] In similar study by Chen L et al., the mean age, gender distribution, ASA grades and physical characters such as height, weight and BMI were comparable between both the groups.[12] </w:t>
      </w:r>
    </w:p>
    <w:p w14:paraId="5E9091F0" w14:textId="77777777" w:rsidR="00F8422C" w:rsidRPr="00F8422C" w:rsidRDefault="00F8422C" w:rsidP="00F8422C">
      <w:pPr>
        <w:pStyle w:val="body-11111"/>
      </w:pPr>
      <w:r w:rsidRPr="00F8422C">
        <w:lastRenderedPageBreak/>
        <w:t xml:space="preserve">There is significant </w:t>
      </w:r>
      <w:proofErr w:type="gramStart"/>
      <w:r w:rsidRPr="00F8422C">
        <w:t>less</w:t>
      </w:r>
      <w:proofErr w:type="gramEnd"/>
      <w:r w:rsidRPr="00F8422C">
        <w:t xml:space="preserve"> number of attempts in Group RUS compared to Group </w:t>
      </w:r>
      <w:proofErr w:type="gramStart"/>
      <w:r w:rsidRPr="00F8422C">
        <w:t>PPUS .</w:t>
      </w:r>
      <w:proofErr w:type="gramEnd"/>
      <w:r w:rsidRPr="00F8422C">
        <w:t>(p&lt;0.05) majority were with 2</w:t>
      </w:r>
      <w:r w:rsidRPr="00F8422C">
        <w:rPr>
          <w:vertAlign w:val="superscript"/>
        </w:rPr>
        <w:t>nd</w:t>
      </w:r>
      <w:r w:rsidRPr="00F8422C">
        <w:t xml:space="preserve"> and 3</w:t>
      </w:r>
      <w:proofErr w:type="gramStart"/>
      <w:r w:rsidRPr="00F8422C">
        <w:rPr>
          <w:vertAlign w:val="superscript"/>
        </w:rPr>
        <w:t>rd</w:t>
      </w:r>
      <w:r w:rsidRPr="00F8422C">
        <w:t xml:space="preserve">  attempt</w:t>
      </w:r>
      <w:proofErr w:type="gramEnd"/>
      <w:r w:rsidRPr="00F8422C">
        <w:t xml:space="preserve"> in Group RUS compared to the 5 to 6 attempts in Group </w:t>
      </w:r>
      <w:proofErr w:type="gramStart"/>
      <w:r w:rsidRPr="00F8422C">
        <w:t>PPUS .</w:t>
      </w:r>
      <w:proofErr w:type="gramEnd"/>
      <w:r w:rsidRPr="00F8422C">
        <w:t xml:space="preserve"> Similarly the </w:t>
      </w:r>
      <w:r w:rsidRPr="00F8422C">
        <w:rPr>
          <w:color w:val="000000"/>
        </w:rPr>
        <w:t xml:space="preserve">Number of needle passes was found to be significantly lower in Group RUS compared to Group PPUS .(p&lt;0.05) Majority of cases needed the 3-5 number of needle pass in Group RUS in comparison to the 8-10 number of needle pass in Group PPUS(Table 3)  </w:t>
      </w:r>
      <w:r w:rsidRPr="00F8422C">
        <w:t xml:space="preserve">In concordance to present study  Ravi PR et al., documented with better outcomes in Group RUS compared to the PUS group with median number of attempts of 2 (IQR 1–2) versus 4 (IQR 2–4) (P&lt; 0.001). Additionally, the Group RUS required fewer passes, less time to identify the space, and shorter time for successful lumbar puncture compared to the PUS group. Overall, the Group PUS exhibited longer times and higher attempts for these procedures, highlighting the efficiency of the RUS approach. The success rate documented in their study was 98% in PUS group and 92.5% in Group RUS.[11]  In study by Park SK et al., the ultrasound assisted approach achieved a significant fewer needle pass, higher first pass and first attempt success rate.[13] Also in study by Chen L et al., documented number of attempts and median pass were significantly lower in ultrasound assisted spinal </w:t>
      </w:r>
      <w:proofErr w:type="spellStart"/>
      <w:r w:rsidRPr="00F8422C">
        <w:t>anaesthesia</w:t>
      </w:r>
      <w:proofErr w:type="spellEnd"/>
      <w:r w:rsidRPr="00F8422C">
        <w:t xml:space="preserve"> compared to the Real time US guided </w:t>
      </w:r>
      <w:proofErr w:type="spellStart"/>
      <w:r w:rsidRPr="00F8422C">
        <w:t>anaesthesia</w:t>
      </w:r>
      <w:proofErr w:type="spellEnd"/>
      <w:r w:rsidRPr="00F8422C">
        <w:t xml:space="preserve">.[12] </w:t>
      </w:r>
    </w:p>
    <w:p w14:paraId="6B3B8B23" w14:textId="77777777" w:rsidR="00F8422C" w:rsidRPr="00F8422C" w:rsidRDefault="00F8422C" w:rsidP="00F8422C">
      <w:pPr>
        <w:pStyle w:val="body-11111"/>
      </w:pPr>
      <w:r w:rsidRPr="00F8422C">
        <w:t xml:space="preserve">Another study by </w:t>
      </w:r>
      <w:proofErr w:type="spellStart"/>
      <w:r w:rsidRPr="00F8422C">
        <w:t>Uyel</w:t>
      </w:r>
      <w:proofErr w:type="spellEnd"/>
      <w:r w:rsidRPr="00F8422C">
        <w:t xml:space="preserve"> Y et al., the first-attempt success rate for accessing the subarachnoid space was notably higher in the ultrasound group (74.4% vs. 53.8%, p = 0.008). Patients in the ultrasound group also required fewer needle insertion attempts (median 1 vs. 2, p = 0.038) and redirections (median 2 vs. 3, p = 0.028) compared to the landmark-guided group. However, no significant differences were observed between the groups regarding total procedure time, pain scores, patient satisfaction, or complications.[14] Also, </w:t>
      </w:r>
      <w:proofErr w:type="spellStart"/>
      <w:r w:rsidRPr="00F8422C">
        <w:t>Mengzhu</w:t>
      </w:r>
      <w:proofErr w:type="spellEnd"/>
      <w:r w:rsidRPr="00F8422C">
        <w:t xml:space="preserve"> L et al., found that the ultrasound group demonstrated a considerably higher first-attempt success rate, fewer cases requiring more than 10 needle passes, fewer puncture attempts, shorter procedure times (including needle site identification), and higher patient satisfaction scores compared to the landmark group. However, for patients with BMI 30–34.9 kg/m², there were no significant differences in first-attempt success rates or procedure times, except for longer needle site identification time in the ultrasound group. These findings suggest that ultrasound guidance is particularly advantageous for patients with higher BMI, enhancing procedural efficiency and success while improving patient experience.[15] </w:t>
      </w:r>
    </w:p>
    <w:p w14:paraId="6655AD95" w14:textId="77777777" w:rsidR="00F8422C" w:rsidRPr="00F8422C" w:rsidRDefault="00F8422C" w:rsidP="00F8422C">
      <w:pPr>
        <w:pStyle w:val="body-11111"/>
      </w:pPr>
      <w:r w:rsidRPr="00F8422C">
        <w:t xml:space="preserve">Also in study by </w:t>
      </w:r>
      <w:proofErr w:type="spellStart"/>
      <w:r w:rsidRPr="00F8422C">
        <w:t>Dhanger</w:t>
      </w:r>
      <w:proofErr w:type="spellEnd"/>
      <w:r w:rsidRPr="00F8422C">
        <w:t xml:space="preserve"> S et al., </w:t>
      </w:r>
      <w:r w:rsidRPr="00F8422C">
        <w:rPr>
          <w:lang w:val="en-IN"/>
        </w:rPr>
        <w:t xml:space="preserve">the number of attempts needed to perform a lumbar puncture on a pregnant patient was shown to be a much lower when pre-procedural ultrasound was used instead of the standard landmark technique is what the study found.[16] </w:t>
      </w:r>
      <w:r w:rsidRPr="00F8422C">
        <w:t>There is significant longer duration of time taken to identify the spaces in Group PPUS  (52±17.5) compared to Group RUS (86±25.2)  Similarly ,there is significant longer duration of time taken for successful lumbar puncture in Group PPUS  (2</w:t>
      </w:r>
      <w:bookmarkStart w:id="2" w:name="_Hlk195896784"/>
      <w:r w:rsidRPr="00F8422C">
        <w:t>98±</w:t>
      </w:r>
      <w:bookmarkEnd w:id="2"/>
      <w:r w:rsidRPr="00F8422C">
        <w:t xml:space="preserve">28.7) compared to Group RUS (276±33.4). (p&lt;0.05) (Table 3) Success rate was found to be similar 100 percent in both the groups. Ravi PR et al., al Group RUS compared to PUS group.[11] Chen L et al., documented with significant shorter locating time in Group RUS, however there was significant longer procedure time and total time in Group </w:t>
      </w:r>
      <w:proofErr w:type="gramStart"/>
      <w:r w:rsidRPr="00F8422C">
        <w:t>RUS.[</w:t>
      </w:r>
      <w:proofErr w:type="gramEnd"/>
      <w:r w:rsidRPr="00F8422C">
        <w:t xml:space="preserve">12] </w:t>
      </w:r>
    </w:p>
    <w:p w14:paraId="7FF10E4F" w14:textId="77777777" w:rsidR="00F8422C" w:rsidRPr="00F8422C" w:rsidRDefault="00F8422C" w:rsidP="00F8422C">
      <w:pPr>
        <w:pStyle w:val="body-11111"/>
        <w:rPr>
          <w:rFonts w:eastAsia="Times New Roman"/>
        </w:rPr>
      </w:pPr>
      <w:r w:rsidRPr="00F8422C">
        <w:t xml:space="preserve">In concordance to present study Narkhede HH et al., documented with the ultrasound-guided (UG) group demonstrated a significantly higher rate of successful dural puncture on the first needle insertion attempt (90% vs. 50%, P &lt; 0.05) in contrast to the anatomical-guided (AG) group. The mean number of needle passes was significantly lower in the UG group (1.07 vs. 1.90, P &lt; 0.05), and only 3.3% of UG patients required more than three midline attempts. Procedure time was notably shorter in the UG group (2.25 minutes vs. 4.35 minutes), while VAS scores for pain were comparable between groups. These findings underscore the value of preprocedural ultrasound imaging in facilitating central neuraxial blockade, particularly in elderly patients with challenging anatomical landmarks.[17] </w:t>
      </w:r>
      <w:r w:rsidRPr="00F8422C">
        <w:rPr>
          <w:rFonts w:eastAsia="Times New Roman"/>
        </w:rPr>
        <w:t>From a clinical perspective, these findings support the growing adoption of real-time ultrasound guidance in obstetric anesthesia. While PPUS remains a viable option, RUS appears to offer significant advantages in terms of procedural ease and efficiency. Further research with larger sample sizes and multicenter trials could provide additional insights into optimizing neuraxial ultrasound techniques for high-risk obstetric populations.</w:t>
      </w:r>
    </w:p>
    <w:p w14:paraId="5DBEDD17" w14:textId="77777777" w:rsidR="00F8422C" w:rsidRPr="00F8422C" w:rsidRDefault="00F8422C" w:rsidP="00F8422C">
      <w:pPr>
        <w:pStyle w:val="body-11111"/>
      </w:pPr>
      <w:r w:rsidRPr="00F8422C">
        <w:t xml:space="preserve">Strengths: The findings of study showing significant strength </w:t>
      </w:r>
      <w:proofErr w:type="spellStart"/>
      <w:r w:rsidRPr="00F8422C">
        <w:t>tot</w:t>
      </w:r>
      <w:proofErr w:type="spellEnd"/>
      <w:r w:rsidRPr="00F8422C">
        <w:t xml:space="preserve"> the findings showing the real time US guidance as superior method. </w:t>
      </w:r>
    </w:p>
    <w:p w14:paraId="7E34A6E0" w14:textId="77777777" w:rsidR="00F8422C" w:rsidRPr="00F8422C" w:rsidRDefault="00F8422C" w:rsidP="00F8422C">
      <w:pPr>
        <w:pStyle w:val="body-11111"/>
      </w:pPr>
      <w:r w:rsidRPr="00F8422C">
        <w:t xml:space="preserve">Limitation: The few limitations include the small sample size, single </w:t>
      </w:r>
      <w:proofErr w:type="spellStart"/>
      <w:r w:rsidRPr="00F8422C">
        <w:t>centre</w:t>
      </w:r>
      <w:proofErr w:type="spellEnd"/>
      <w:r w:rsidRPr="00F8422C">
        <w:t xml:space="preserve"> study which reduce the strength to </w:t>
      </w:r>
      <w:proofErr w:type="spellStart"/>
      <w:r w:rsidRPr="00F8422C">
        <w:t>generalise</w:t>
      </w:r>
      <w:proofErr w:type="spellEnd"/>
      <w:r w:rsidRPr="00F8422C">
        <w:t xml:space="preserve"> to larger population. The further studies in larger sample size need to be conducted to strengthen the current findings of the study. </w:t>
      </w:r>
    </w:p>
    <w:p w14:paraId="44F2D251" w14:textId="77777777" w:rsidR="00F8422C" w:rsidRPr="00F8422C" w:rsidRDefault="00F8422C" w:rsidP="00F8422C">
      <w:pPr>
        <w:pStyle w:val="body-11111"/>
      </w:pPr>
      <w:r w:rsidRPr="00F8422C">
        <w:t xml:space="preserve">Conclusion: Both techniques demonstrated a 100% success rate, indicating their feasibility in this patient population. However, RUS guidance was significantly more efficient in terms of procedural ease and time. Patients in the Group RUS required fewer attempts and needle passes to achieve successful spinal </w:t>
      </w:r>
      <w:proofErr w:type="spellStart"/>
      <w:r w:rsidRPr="00F8422C">
        <w:t>anaesthesia</w:t>
      </w:r>
      <w:proofErr w:type="spellEnd"/>
      <w:r w:rsidRPr="00F8422C">
        <w:t xml:space="preserve"> compared to the Group PPUS, with the majority achieving success within one or two attempts. Overall, while both techniques are effective, real-time ultrasound guidance appears to be superior in decreasing the number of attempts, needle passes, and procedural duration, making it a more efficient approach for spinal </w:t>
      </w:r>
      <w:proofErr w:type="spellStart"/>
      <w:r w:rsidRPr="00F8422C">
        <w:t>anaesthesia</w:t>
      </w:r>
      <w:proofErr w:type="spellEnd"/>
      <w:r w:rsidRPr="00F8422C">
        <w:t xml:space="preserve"> in obese </w:t>
      </w:r>
      <w:proofErr w:type="spellStart"/>
      <w:r w:rsidRPr="00F8422C">
        <w:t>parturients</w:t>
      </w:r>
      <w:proofErr w:type="spellEnd"/>
      <w:r w:rsidRPr="00F8422C">
        <w:t>.</w:t>
      </w:r>
    </w:p>
    <w:p w14:paraId="3C58E52C" w14:textId="77777777" w:rsidR="00F8422C" w:rsidRPr="00F8422C" w:rsidRDefault="00F8422C" w:rsidP="00F8422C">
      <w:pPr>
        <w:pStyle w:val="body-11111"/>
      </w:pPr>
      <w:r w:rsidRPr="00F8422C">
        <w:rPr>
          <w:b/>
          <w:bCs/>
        </w:rPr>
        <w:t>Funding</w:t>
      </w:r>
      <w:r w:rsidRPr="00F8422C">
        <w:t>: Nil</w:t>
      </w:r>
    </w:p>
    <w:p w14:paraId="60DC1735" w14:textId="395C9962" w:rsidR="00F8422C" w:rsidRPr="00F8422C" w:rsidRDefault="00F8422C" w:rsidP="00F8422C">
      <w:pPr>
        <w:pStyle w:val="body-11111"/>
        <w:rPr>
          <w:rFonts w:eastAsia="Times New Roman"/>
        </w:rPr>
      </w:pPr>
      <w:r w:rsidRPr="00F8422C">
        <w:rPr>
          <w:b/>
          <w:bCs/>
        </w:rPr>
        <w:t>Conflict of interest</w:t>
      </w:r>
      <w:r w:rsidRPr="00F8422C">
        <w:t>: Nil</w:t>
      </w:r>
    </w:p>
    <w:p w14:paraId="74740080" w14:textId="77777777" w:rsidR="00B44AC3" w:rsidRPr="00F8422C" w:rsidRDefault="00B44AC3" w:rsidP="00B44AC3">
      <w:pPr>
        <w:widowControl/>
        <w:tabs>
          <w:tab w:val="left" w:pos="851"/>
        </w:tabs>
        <w:autoSpaceDE/>
        <w:autoSpaceDN/>
        <w:jc w:val="both"/>
        <w:rPr>
          <w:rFonts w:ascii="Times New Roman" w:eastAsia="Times New Roman" w:hAnsi="Times New Roman" w:cs="Times New Roman"/>
          <w:b/>
          <w:bCs/>
          <w:color w:val="002060"/>
          <w:sz w:val="20"/>
          <w:szCs w:val="20"/>
          <w:lang w:bidi="ar-IQ"/>
        </w:rPr>
      </w:pPr>
      <w:r w:rsidRPr="00F8422C">
        <w:rPr>
          <w:rFonts w:ascii="Times New Roman" w:eastAsia="Times New Roman" w:hAnsi="Times New Roman" w:cs="Times New Roman"/>
          <w:b/>
          <w:bCs/>
          <w:color w:val="002060"/>
          <w:sz w:val="20"/>
          <w:szCs w:val="20"/>
          <w:lang w:bidi="ar-IQ"/>
        </w:rPr>
        <w:lastRenderedPageBreak/>
        <w:t>REFERENCES</w:t>
      </w:r>
    </w:p>
    <w:p w14:paraId="6679B7CF" w14:textId="77777777" w:rsidR="00F8422C" w:rsidRDefault="00F8422C" w:rsidP="00F8422C">
      <w:pPr>
        <w:pStyle w:val="number1"/>
        <w:spacing w:before="0" w:after="0"/>
      </w:pPr>
      <w:r>
        <w:t xml:space="preserve">Chin KJ, Ramlogan R, Arzola C, Singh M, Chan V. The utility of ultrasound imaging in predicting ease of performance of </w:t>
      </w:r>
      <w:proofErr w:type="gramStart"/>
      <w:r>
        <w:t>spinal  anesthesia</w:t>
      </w:r>
      <w:proofErr w:type="gramEnd"/>
      <w:r>
        <w:t xml:space="preserve"> in an orthopedic patient population. </w:t>
      </w:r>
      <w:r>
        <w:rPr>
          <w:iCs/>
        </w:rPr>
        <w:t xml:space="preserve">Reg </w:t>
      </w:r>
      <w:proofErr w:type="spellStart"/>
      <w:r>
        <w:rPr>
          <w:iCs/>
        </w:rPr>
        <w:t>Anesth</w:t>
      </w:r>
      <w:proofErr w:type="spellEnd"/>
      <w:r>
        <w:rPr>
          <w:iCs/>
        </w:rPr>
        <w:t xml:space="preserve"> Pain Med</w:t>
      </w:r>
      <w:r>
        <w:t>. 2013;38(1):34-38. doi:10.1097/AAP.0b013e3182734927</w:t>
      </w:r>
    </w:p>
    <w:p w14:paraId="668D7EAD" w14:textId="5A993776" w:rsidR="00F8422C" w:rsidRDefault="00F8422C" w:rsidP="00F8422C">
      <w:pPr>
        <w:pStyle w:val="number1"/>
        <w:spacing w:before="0" w:after="0"/>
      </w:pPr>
      <w:r>
        <w:t xml:space="preserve">Whitty R, Moore M, Macarthur A. Identification of the lumbar interspinous spaces: palpation versus ultrasound. </w:t>
      </w:r>
      <w:proofErr w:type="spellStart"/>
      <w:r>
        <w:rPr>
          <w:iCs/>
        </w:rPr>
        <w:t>Anesth</w:t>
      </w:r>
      <w:proofErr w:type="spellEnd"/>
      <w:r>
        <w:rPr>
          <w:iCs/>
        </w:rPr>
        <w:t xml:space="preserve"> </w:t>
      </w:r>
      <w:proofErr w:type="spellStart"/>
      <w:r>
        <w:rPr>
          <w:iCs/>
        </w:rPr>
        <w:t>Analg</w:t>
      </w:r>
      <w:proofErr w:type="spellEnd"/>
      <w:r>
        <w:t>. 2008;106(2):538-540, table of contents. doi:10.1213/ane.0b013e31816069d9</w:t>
      </w:r>
    </w:p>
    <w:p w14:paraId="5D41A410" w14:textId="42F18282" w:rsidR="00F8422C" w:rsidRDefault="00F8422C" w:rsidP="00F8422C">
      <w:pPr>
        <w:pStyle w:val="number1"/>
        <w:spacing w:before="0" w:after="0"/>
      </w:pPr>
      <w:r w:rsidRPr="00F8422C">
        <w:rPr>
          <w:lang w:val="it-IT"/>
        </w:rPr>
        <w:t xml:space="preserve">Chong SE, Mohd Nikman A, Saedah A, et al. </w:t>
      </w:r>
      <w:r>
        <w:t xml:space="preserve">Real-time ultrasound-guided paramedian spinal </w:t>
      </w:r>
      <w:proofErr w:type="spellStart"/>
      <w:r>
        <w:t>anaesthesia</w:t>
      </w:r>
      <w:proofErr w:type="spellEnd"/>
      <w:r>
        <w:t xml:space="preserve">: evaluation of the efficacy and the success rate of single needle pass. </w:t>
      </w:r>
      <w:r>
        <w:rPr>
          <w:iCs/>
        </w:rPr>
        <w:t xml:space="preserve">Br J </w:t>
      </w:r>
      <w:proofErr w:type="spellStart"/>
      <w:r>
        <w:rPr>
          <w:iCs/>
        </w:rPr>
        <w:t>Anaesth</w:t>
      </w:r>
      <w:proofErr w:type="spellEnd"/>
      <w:r>
        <w:t>. 2017;118(5):799-801. doi:10.1093/</w:t>
      </w:r>
      <w:proofErr w:type="spellStart"/>
      <w:r>
        <w:t>bja</w:t>
      </w:r>
      <w:proofErr w:type="spellEnd"/>
      <w:r>
        <w:t>/aex108</w:t>
      </w:r>
    </w:p>
    <w:p w14:paraId="3A3FE543" w14:textId="46288A7F" w:rsidR="00F8422C" w:rsidRPr="00F8422C" w:rsidRDefault="00F8422C" w:rsidP="00F8422C">
      <w:pPr>
        <w:pStyle w:val="number1"/>
        <w:spacing w:before="0" w:after="0"/>
        <w:rPr>
          <w:lang w:val="it-IT"/>
        </w:rPr>
      </w:pPr>
      <w:r>
        <w:t xml:space="preserve">Conroy PH, Luyet C, McCartney CJ, McHardy PG. Real-time ultrasound-guided spinal </w:t>
      </w:r>
      <w:proofErr w:type="spellStart"/>
      <w:r>
        <w:t>anaesthesia</w:t>
      </w:r>
      <w:proofErr w:type="spellEnd"/>
      <w:r>
        <w:t xml:space="preserve">: a prospective observational </w:t>
      </w:r>
      <w:proofErr w:type="gramStart"/>
      <w:r>
        <w:t>study  of</w:t>
      </w:r>
      <w:proofErr w:type="gramEnd"/>
      <w:r>
        <w:t xml:space="preserve"> a new approach. </w:t>
      </w:r>
      <w:r w:rsidRPr="00F8422C">
        <w:rPr>
          <w:iCs/>
          <w:lang w:val="it-IT"/>
        </w:rPr>
        <w:t>Anesthesiol Res Pract</w:t>
      </w:r>
      <w:r w:rsidRPr="00F8422C">
        <w:rPr>
          <w:lang w:val="it-IT"/>
        </w:rPr>
        <w:t>. 2013;2013:525818. doi:10.1155/2013/525818</w:t>
      </w:r>
    </w:p>
    <w:p w14:paraId="404B00F3" w14:textId="1C55F8BD" w:rsidR="00F8422C" w:rsidRDefault="00F8422C" w:rsidP="00F8422C">
      <w:pPr>
        <w:pStyle w:val="number1"/>
        <w:spacing w:before="0" w:after="0"/>
      </w:pPr>
      <w:r w:rsidRPr="00F8422C">
        <w:rPr>
          <w:lang w:val="it-IT"/>
        </w:rPr>
        <w:t xml:space="preserve">Ekinci M, Alici HA, Ahiskalioglu A, et al. </w:t>
      </w:r>
      <w:r>
        <w:t xml:space="preserve">The use of ultrasound in planned cesarean delivery under spinal anesthesia for patients having </w:t>
      </w:r>
      <w:proofErr w:type="spellStart"/>
      <w:r>
        <w:t>nonprominent</w:t>
      </w:r>
      <w:proofErr w:type="spellEnd"/>
      <w:r>
        <w:t xml:space="preserve"> anatomic landmarks. </w:t>
      </w:r>
      <w:r>
        <w:rPr>
          <w:iCs/>
        </w:rPr>
        <w:t xml:space="preserve">J Clin </w:t>
      </w:r>
      <w:proofErr w:type="spellStart"/>
      <w:r>
        <w:rPr>
          <w:iCs/>
        </w:rPr>
        <w:t>Anesth</w:t>
      </w:r>
      <w:proofErr w:type="spellEnd"/>
      <w:r>
        <w:t xml:space="preserve">. </w:t>
      </w:r>
      <w:proofErr w:type="gramStart"/>
      <w:r>
        <w:t>2017;37:82</w:t>
      </w:r>
      <w:proofErr w:type="gramEnd"/>
      <w:r>
        <w:t xml:space="preserve">-85. </w:t>
      </w:r>
      <w:proofErr w:type="gramStart"/>
      <w:r>
        <w:t>doi:10.1016/j.jclinane</w:t>
      </w:r>
      <w:proofErr w:type="gramEnd"/>
      <w:r>
        <w:t>.2016.10.014</w:t>
      </w:r>
    </w:p>
    <w:p w14:paraId="18703A4E" w14:textId="293432E5" w:rsidR="00F8422C" w:rsidRDefault="00F8422C" w:rsidP="00F8422C">
      <w:pPr>
        <w:pStyle w:val="number1"/>
        <w:spacing w:before="0" w:after="0"/>
      </w:pPr>
      <w:r>
        <w:t xml:space="preserve">Arzola C, Davies S, </w:t>
      </w:r>
      <w:proofErr w:type="spellStart"/>
      <w:r>
        <w:t>Rofaeel</w:t>
      </w:r>
      <w:proofErr w:type="spellEnd"/>
      <w:r>
        <w:t xml:space="preserve"> A, Carvalho JCA. Ultrasound using the transverse approach to the lumbar spine provides reliable landmarks for labor epidurals. </w:t>
      </w:r>
      <w:proofErr w:type="spellStart"/>
      <w:r>
        <w:rPr>
          <w:iCs/>
        </w:rPr>
        <w:t>Anesth</w:t>
      </w:r>
      <w:proofErr w:type="spellEnd"/>
      <w:r>
        <w:rPr>
          <w:iCs/>
        </w:rPr>
        <w:t xml:space="preserve"> </w:t>
      </w:r>
      <w:proofErr w:type="spellStart"/>
      <w:r>
        <w:rPr>
          <w:iCs/>
        </w:rPr>
        <w:t>Analg</w:t>
      </w:r>
      <w:proofErr w:type="spellEnd"/>
      <w:r>
        <w:t xml:space="preserve">. 2007;104(5):1188-1192, tables of contents. </w:t>
      </w:r>
      <w:proofErr w:type="gramStart"/>
      <w:r>
        <w:t>doi:10.1213/01.ane</w:t>
      </w:r>
      <w:proofErr w:type="gramEnd"/>
      <w:r>
        <w:t>.0000250912.66057.41</w:t>
      </w:r>
    </w:p>
    <w:p w14:paraId="24797584" w14:textId="52913290" w:rsidR="00F8422C" w:rsidRDefault="00F8422C" w:rsidP="00F8422C">
      <w:pPr>
        <w:pStyle w:val="number1"/>
        <w:spacing w:before="0" w:after="0"/>
      </w:pPr>
      <w:r>
        <w:t xml:space="preserve">Park SK, Yoo S, Kim WH, Lim YJ, Bahk JH, Kim JT. Ultrasound-assisted vs. landmark-guided paramedian spinal </w:t>
      </w:r>
      <w:proofErr w:type="spellStart"/>
      <w:r>
        <w:t>anaesthesia</w:t>
      </w:r>
      <w:proofErr w:type="spellEnd"/>
      <w:r>
        <w:t xml:space="preserve"> in the elderly. </w:t>
      </w:r>
      <w:proofErr w:type="spellStart"/>
      <w:r>
        <w:rPr>
          <w:iCs/>
        </w:rPr>
        <w:t>Eur</w:t>
      </w:r>
      <w:proofErr w:type="spellEnd"/>
      <w:r>
        <w:rPr>
          <w:iCs/>
        </w:rPr>
        <w:t xml:space="preserve"> J </w:t>
      </w:r>
      <w:proofErr w:type="spellStart"/>
      <w:r>
        <w:rPr>
          <w:iCs/>
        </w:rPr>
        <w:t>Anaesthesiol</w:t>
      </w:r>
      <w:proofErr w:type="spellEnd"/>
      <w:r>
        <w:t xml:space="preserve">. 2019;36(10):763-771. doi:10.1097/EJA.0000000000001029 </w:t>
      </w:r>
    </w:p>
    <w:p w14:paraId="629DFEC0" w14:textId="274DA112" w:rsidR="00F8422C" w:rsidRPr="00F8422C" w:rsidRDefault="00F8422C" w:rsidP="00F8422C">
      <w:pPr>
        <w:pStyle w:val="number1"/>
        <w:spacing w:before="0" w:after="0"/>
        <w:rPr>
          <w:lang w:val="de-AT"/>
        </w:rPr>
      </w:pPr>
      <w:r>
        <w:t xml:space="preserve">Ansari T, Yousef A, El </w:t>
      </w:r>
      <w:proofErr w:type="spellStart"/>
      <w:r>
        <w:t>Gamassy</w:t>
      </w:r>
      <w:proofErr w:type="spellEnd"/>
      <w:r>
        <w:t xml:space="preserve"> A, Fayez M. Ultrasound-guided spinal </w:t>
      </w:r>
      <w:proofErr w:type="spellStart"/>
      <w:r>
        <w:t>anaesthesia</w:t>
      </w:r>
      <w:proofErr w:type="spellEnd"/>
      <w:r>
        <w:t xml:space="preserve"> in obstetrics: is there an advantage over the landmark technique in patients with easily palpable spines? </w:t>
      </w:r>
      <w:r w:rsidRPr="00F8422C">
        <w:rPr>
          <w:iCs/>
          <w:lang w:val="de-AT"/>
        </w:rPr>
        <w:t>Int J Obstet Anesth</w:t>
      </w:r>
      <w:r w:rsidRPr="00F8422C">
        <w:rPr>
          <w:lang w:val="de-AT"/>
        </w:rPr>
        <w:t xml:space="preserve">. 2014;23(3):213-216. doi:https://doi.org/10.1016/j.ijoa.2014.03.001 </w:t>
      </w:r>
    </w:p>
    <w:p w14:paraId="6242F59F" w14:textId="6828F273" w:rsidR="00F8422C" w:rsidRDefault="00F8422C" w:rsidP="00F8422C">
      <w:pPr>
        <w:pStyle w:val="number1"/>
        <w:spacing w:before="0" w:after="0"/>
      </w:pPr>
      <w:r w:rsidRPr="00F8422C">
        <w:rPr>
          <w:lang w:val="it-IT"/>
        </w:rPr>
        <w:t xml:space="preserve">Helayel PE, da Conceição DB, Meurer G, Swarovsky C, de Oliveira Filho GR. </w:t>
      </w:r>
      <w:r>
        <w:t xml:space="preserve">Evaluating the depth of the epidural space with the use of ultrasound. </w:t>
      </w:r>
      <w:r>
        <w:rPr>
          <w:i/>
          <w:iCs/>
        </w:rPr>
        <w:t xml:space="preserve">Rev Bras </w:t>
      </w:r>
      <w:proofErr w:type="spellStart"/>
      <w:r>
        <w:rPr>
          <w:iCs/>
        </w:rPr>
        <w:t>Anestesiol</w:t>
      </w:r>
      <w:proofErr w:type="spellEnd"/>
      <w:r>
        <w:t>. 2010;60(4):376-382. doi:10.1016/S0034-7094(10)70046-5</w:t>
      </w:r>
    </w:p>
    <w:p w14:paraId="3DD5C7DA" w14:textId="05EA077D" w:rsidR="00F8422C" w:rsidRDefault="00F8422C" w:rsidP="00F8422C">
      <w:pPr>
        <w:pStyle w:val="number1"/>
        <w:spacing w:before="0" w:after="0"/>
      </w:pPr>
      <w:r>
        <w:t xml:space="preserve">Neal JM, Brull R, Horn JL, et al. The Second American Society of Regional Anesthesia and Pain </w:t>
      </w:r>
      <w:proofErr w:type="gramStart"/>
      <w:r>
        <w:t>Medicine  Evidence</w:t>
      </w:r>
      <w:proofErr w:type="gramEnd"/>
      <w:r>
        <w:t xml:space="preserve">-Based Medicine Assessment of Ultrasound-Guided Regional Anesthesia: Executive Summary. </w:t>
      </w:r>
      <w:r>
        <w:rPr>
          <w:iCs/>
        </w:rPr>
        <w:t xml:space="preserve">Reg </w:t>
      </w:r>
      <w:proofErr w:type="spellStart"/>
      <w:r>
        <w:rPr>
          <w:iCs/>
        </w:rPr>
        <w:t>Anesth</w:t>
      </w:r>
      <w:proofErr w:type="spellEnd"/>
      <w:r>
        <w:rPr>
          <w:iCs/>
        </w:rPr>
        <w:t xml:space="preserve"> Pain Med</w:t>
      </w:r>
      <w:r>
        <w:t>. 2016;41(2):181-194. doi:10.1097/AAP.0000000000000331</w:t>
      </w:r>
    </w:p>
    <w:p w14:paraId="4D60D009" w14:textId="7E2DF47D" w:rsidR="00F8422C" w:rsidRDefault="00F8422C" w:rsidP="00F8422C">
      <w:pPr>
        <w:pStyle w:val="number1"/>
        <w:spacing w:before="0" w:after="0"/>
      </w:pPr>
      <w:r>
        <w:t xml:space="preserve">Ravi PR, Naik S, Joshi MC, Singh S. Real-time ultrasound-guided spinal </w:t>
      </w:r>
      <w:proofErr w:type="spellStart"/>
      <w:r>
        <w:t>anaesthesia</w:t>
      </w:r>
      <w:proofErr w:type="spellEnd"/>
      <w:r>
        <w:t xml:space="preserve"> vs pre–Procedural ultrasound-guided spinal </w:t>
      </w:r>
      <w:proofErr w:type="spellStart"/>
      <w:r>
        <w:t>anaesthesia</w:t>
      </w:r>
      <w:proofErr w:type="spellEnd"/>
      <w:r>
        <w:t xml:space="preserve"> in obese patients. </w:t>
      </w:r>
      <w:r>
        <w:rPr>
          <w:iCs/>
        </w:rPr>
        <w:t xml:space="preserve">Indian J </w:t>
      </w:r>
      <w:proofErr w:type="spellStart"/>
      <w:r>
        <w:rPr>
          <w:iCs/>
        </w:rPr>
        <w:t>Anaesth</w:t>
      </w:r>
      <w:proofErr w:type="spellEnd"/>
      <w:r>
        <w:t>.</w:t>
      </w:r>
      <w:r>
        <w:rPr>
          <w:b/>
        </w:rPr>
        <w:t xml:space="preserve"> </w:t>
      </w:r>
      <w:r>
        <w:t xml:space="preserve">2021;65(5):356-361. </w:t>
      </w:r>
      <w:proofErr w:type="spellStart"/>
      <w:proofErr w:type="gramStart"/>
      <w:r>
        <w:t>doi:doi</w:t>
      </w:r>
      <w:proofErr w:type="spellEnd"/>
      <w:proofErr w:type="gramEnd"/>
      <w:r>
        <w:t>: 10.4103/ija.IJA_446_20.</w:t>
      </w:r>
    </w:p>
    <w:p w14:paraId="1619BAF2" w14:textId="44095473" w:rsidR="00F8422C" w:rsidRDefault="00F8422C" w:rsidP="00F8422C">
      <w:pPr>
        <w:pStyle w:val="number1"/>
        <w:spacing w:before="0" w:after="0"/>
      </w:pPr>
      <w:r w:rsidRPr="00F8422C">
        <w:rPr>
          <w:lang w:val="de-AT"/>
        </w:rPr>
        <w:t xml:space="preserve">Chen L, Huang J, Zhang Y, et al. </w:t>
      </w:r>
      <w:r>
        <w:t xml:space="preserve">Real-Time Ultrasound–Guided Versus Ultrasound-Assisted Spinal Anesthesia in Elderly Patients </w:t>
      </w:r>
      <w:proofErr w:type="gramStart"/>
      <w:r>
        <w:t>With</w:t>
      </w:r>
      <w:proofErr w:type="gramEnd"/>
      <w:r>
        <w:t xml:space="preserve"> Hip Fractures: A Randomized Controlled Trial. </w:t>
      </w:r>
      <w:proofErr w:type="spellStart"/>
      <w:r>
        <w:rPr>
          <w:iCs/>
        </w:rPr>
        <w:t>Anesth</w:t>
      </w:r>
      <w:proofErr w:type="spellEnd"/>
      <w:r>
        <w:rPr>
          <w:iCs/>
        </w:rPr>
        <w:t xml:space="preserve"> </w:t>
      </w:r>
      <w:proofErr w:type="spellStart"/>
      <w:r>
        <w:rPr>
          <w:iCs/>
        </w:rPr>
        <w:t>Analg</w:t>
      </w:r>
      <w:proofErr w:type="spellEnd"/>
      <w:r>
        <w:t xml:space="preserve">. 2022;134(2):9-11. </w:t>
      </w:r>
      <w:proofErr w:type="spellStart"/>
      <w:proofErr w:type="gramStart"/>
      <w:r>
        <w:t>doi:DOI</w:t>
      </w:r>
      <w:proofErr w:type="spellEnd"/>
      <w:proofErr w:type="gramEnd"/>
      <w:r>
        <w:t>: 10.1213/ANE.0000000000005778</w:t>
      </w:r>
    </w:p>
    <w:p w14:paraId="742588F0" w14:textId="34F98F21" w:rsidR="00F8422C" w:rsidRDefault="00F8422C" w:rsidP="00F8422C">
      <w:pPr>
        <w:pStyle w:val="number1"/>
        <w:spacing w:before="0" w:after="0"/>
      </w:pPr>
      <w:r>
        <w:t xml:space="preserve">Park SK, Cheun H, Kim YW, et al. Ultrasound-assisted spinal anesthesia: A randomized comparison between midline and paramedian approaches. </w:t>
      </w:r>
      <w:r>
        <w:rPr>
          <w:iCs/>
        </w:rPr>
        <w:t xml:space="preserve">J Clin </w:t>
      </w:r>
      <w:proofErr w:type="spellStart"/>
      <w:r>
        <w:rPr>
          <w:iCs/>
        </w:rPr>
        <w:t>Anesth</w:t>
      </w:r>
      <w:proofErr w:type="spellEnd"/>
      <w:r>
        <w:t xml:space="preserve">. </w:t>
      </w:r>
      <w:proofErr w:type="gramStart"/>
      <w:r>
        <w:t>2022;80:110823</w:t>
      </w:r>
      <w:proofErr w:type="gramEnd"/>
      <w:r>
        <w:t xml:space="preserve">. </w:t>
      </w:r>
      <w:proofErr w:type="gramStart"/>
      <w:r>
        <w:t>doi:10.1016/j.jclinane</w:t>
      </w:r>
      <w:proofErr w:type="gramEnd"/>
      <w:r>
        <w:t>.2022.110823</w:t>
      </w:r>
    </w:p>
    <w:p w14:paraId="5F0353C6" w14:textId="64F4A62D" w:rsidR="00F8422C" w:rsidRPr="00F8422C" w:rsidRDefault="00F8422C" w:rsidP="00F8422C">
      <w:pPr>
        <w:pStyle w:val="number1"/>
        <w:spacing w:before="0" w:after="0"/>
        <w:rPr>
          <w:lang w:val="it-IT"/>
        </w:rPr>
      </w:pPr>
      <w:proofErr w:type="spellStart"/>
      <w:r>
        <w:t>Uyel</w:t>
      </w:r>
      <w:proofErr w:type="spellEnd"/>
      <w:r>
        <w:t xml:space="preserve"> Y, </w:t>
      </w:r>
      <w:proofErr w:type="spellStart"/>
      <w:r>
        <w:t>Kilicaslan</w:t>
      </w:r>
      <w:proofErr w:type="spellEnd"/>
      <w:r>
        <w:t xml:space="preserve"> A. Preprocedural Ultrasonography Versus Landmark-Guided Spinal Anesthesia </w:t>
      </w:r>
      <w:proofErr w:type="gramStart"/>
      <w:r>
        <w:t>in  Geriatric</w:t>
      </w:r>
      <w:proofErr w:type="gramEnd"/>
      <w:r>
        <w:t xml:space="preserve"> Patients with Difficult Anatomy: A Prospective Randomized Trial. </w:t>
      </w:r>
      <w:r w:rsidRPr="00F8422C">
        <w:rPr>
          <w:iCs/>
          <w:lang w:val="it-IT"/>
        </w:rPr>
        <w:t>Eurasian J Med</w:t>
      </w:r>
      <w:r w:rsidRPr="00F8422C">
        <w:rPr>
          <w:lang w:val="it-IT"/>
        </w:rPr>
        <w:t>. 2021;53(1):9-14. doi:10.5152/eurasianjmed.2020.20215</w:t>
      </w:r>
    </w:p>
    <w:p w14:paraId="1DB1C50C" w14:textId="1897E73D" w:rsidR="00F8422C" w:rsidRDefault="00F8422C" w:rsidP="00F8422C">
      <w:pPr>
        <w:pStyle w:val="number1"/>
        <w:spacing w:before="0" w:after="0"/>
      </w:pPr>
      <w:r w:rsidRPr="00F8422C">
        <w:rPr>
          <w:lang w:val="it-IT"/>
        </w:rPr>
        <w:t xml:space="preserve">Li M, Ni X, Xu Z, et al. </w:t>
      </w:r>
      <w:r>
        <w:t xml:space="preserve">Ultrasound-assisted technology versus the conventional landmark location method in spinal anesthesia for cesarean delivery in obese </w:t>
      </w:r>
      <w:proofErr w:type="spellStart"/>
      <w:r>
        <w:t>parturients</w:t>
      </w:r>
      <w:proofErr w:type="spellEnd"/>
      <w:r>
        <w:t xml:space="preserve">: a randomized controlled trial. </w:t>
      </w:r>
      <w:proofErr w:type="spellStart"/>
      <w:r>
        <w:rPr>
          <w:iCs/>
        </w:rPr>
        <w:t>Anesth</w:t>
      </w:r>
      <w:proofErr w:type="spellEnd"/>
      <w:r>
        <w:rPr>
          <w:iCs/>
        </w:rPr>
        <w:t xml:space="preserve"> </w:t>
      </w:r>
      <w:proofErr w:type="spellStart"/>
      <w:r>
        <w:rPr>
          <w:iCs/>
        </w:rPr>
        <w:t>Analg</w:t>
      </w:r>
      <w:proofErr w:type="spellEnd"/>
      <w:r>
        <w:t xml:space="preserve">. 2019;129(1):155-161. </w:t>
      </w:r>
      <w:proofErr w:type="spellStart"/>
      <w:proofErr w:type="gramStart"/>
      <w:r>
        <w:t>doi:doi</w:t>
      </w:r>
      <w:proofErr w:type="spellEnd"/>
      <w:proofErr w:type="gramEnd"/>
      <w:r>
        <w:t>: 10.1213/ANE.0000000000003795.</w:t>
      </w:r>
    </w:p>
    <w:p w14:paraId="47E12956" w14:textId="168ECF4D" w:rsidR="00F8422C" w:rsidRDefault="00F8422C" w:rsidP="00F8422C">
      <w:pPr>
        <w:pStyle w:val="number1"/>
        <w:spacing w:before="0" w:after="0"/>
      </w:pPr>
      <w:proofErr w:type="spellStart"/>
      <w:r>
        <w:t>Dhanger</w:t>
      </w:r>
      <w:proofErr w:type="spellEnd"/>
      <w:r>
        <w:t xml:space="preserve"> S, Vinayagam S, Vaidhyanathan B, Rajesh I, Tripathy D. Comparison of landmark versus pre-procedural ultrasonography-assisted midline approach for identification of subarachnoid space in elective caesarean section: A </w:t>
      </w:r>
      <w:proofErr w:type="spellStart"/>
      <w:r>
        <w:t>randomised</w:t>
      </w:r>
      <w:proofErr w:type="spellEnd"/>
      <w:r>
        <w:t xml:space="preserve"> controlled trial. </w:t>
      </w:r>
      <w:r>
        <w:rPr>
          <w:iCs/>
        </w:rPr>
        <w:t xml:space="preserve">Indian J </w:t>
      </w:r>
      <w:proofErr w:type="spellStart"/>
      <w:r>
        <w:rPr>
          <w:iCs/>
        </w:rPr>
        <w:t>Anaesth</w:t>
      </w:r>
      <w:proofErr w:type="spellEnd"/>
      <w:r>
        <w:t xml:space="preserve">. 2018;62(4):280. </w:t>
      </w:r>
      <w:proofErr w:type="gramStart"/>
      <w:r>
        <w:t>doi:10.4103/ija.IJA</w:t>
      </w:r>
      <w:proofErr w:type="gramEnd"/>
      <w:r>
        <w:t>_488_17</w:t>
      </w:r>
    </w:p>
    <w:p w14:paraId="29B96A69" w14:textId="7FB38307" w:rsidR="00B44AC3" w:rsidRPr="00B44AC3" w:rsidRDefault="00F8422C" w:rsidP="00F8422C">
      <w:pPr>
        <w:pStyle w:val="number1"/>
        <w:spacing w:before="0" w:after="0"/>
        <w:rPr>
          <w:rFonts w:eastAsia="Times New Roman"/>
          <w:snapToGrid w:val="0"/>
          <w:szCs w:val="20"/>
          <w:lang w:bidi="ar-IQ"/>
        </w:rPr>
      </w:pPr>
      <w:r>
        <w:t xml:space="preserve">Narkhede HH, Kane D, Parekh V, </w:t>
      </w:r>
      <w:proofErr w:type="spellStart"/>
      <w:r>
        <w:t>Hemantkumar</w:t>
      </w:r>
      <w:proofErr w:type="spellEnd"/>
      <w:r>
        <w:t xml:space="preserve"> I. A cohort study of anatomical landmark-guided midline versus pre-procedure ultrasound-guided midline technique of spinal anesthesia in elderly patients undergoing orthopedic surgery. </w:t>
      </w:r>
      <w:r>
        <w:rPr>
          <w:iCs/>
        </w:rPr>
        <w:t xml:space="preserve">J </w:t>
      </w:r>
      <w:proofErr w:type="spellStart"/>
      <w:r>
        <w:rPr>
          <w:iCs/>
        </w:rPr>
        <w:t>Anaesthesiol</w:t>
      </w:r>
      <w:proofErr w:type="spellEnd"/>
      <w:r>
        <w:rPr>
          <w:iCs/>
        </w:rPr>
        <w:t xml:space="preserve"> Clin </w:t>
      </w:r>
      <w:proofErr w:type="spellStart"/>
      <w:r>
        <w:rPr>
          <w:iCs/>
        </w:rPr>
        <w:t>Pharmacol</w:t>
      </w:r>
      <w:proofErr w:type="spellEnd"/>
      <w:r>
        <w:t xml:space="preserve">. 2019;35(4):522-527. </w:t>
      </w:r>
      <w:proofErr w:type="spellStart"/>
      <w:proofErr w:type="gramStart"/>
      <w:r>
        <w:t>doi:DOI</w:t>
      </w:r>
      <w:proofErr w:type="spellEnd"/>
      <w:proofErr w:type="gramEnd"/>
      <w:r>
        <w:t>: 10.4103/joacp.JOACP_396_17</w:t>
      </w:r>
      <w:r w:rsidR="00B44AC3" w:rsidRPr="00B44AC3">
        <w:rPr>
          <w:rFonts w:eastAsia="Times New Roman"/>
          <w:snapToGrid w:val="0"/>
          <w:szCs w:val="20"/>
          <w:lang w:bidi="ar-IQ"/>
        </w:rPr>
        <w:t>.</w:t>
      </w:r>
    </w:p>
    <w:p w14:paraId="62C95552" w14:textId="77777777" w:rsidR="0003100E" w:rsidRPr="00C50BAE" w:rsidRDefault="0003100E" w:rsidP="0003100E">
      <w:pPr>
        <w:pStyle w:val="number-10"/>
        <w:numPr>
          <w:ilvl w:val="0"/>
          <w:numId w:val="0"/>
        </w:numPr>
        <w:ind w:left="389" w:hanging="274"/>
        <w:rPr>
          <w:rStyle w:val="Hyperlink"/>
        </w:rPr>
      </w:pPr>
    </w:p>
    <w:p w14:paraId="60DB2658" w14:textId="77777777" w:rsidR="0003100E" w:rsidRPr="00C50BAE" w:rsidRDefault="0003100E" w:rsidP="0003100E">
      <w:pPr>
        <w:pStyle w:val="number-10"/>
        <w:numPr>
          <w:ilvl w:val="0"/>
          <w:numId w:val="0"/>
        </w:numPr>
        <w:ind w:left="389" w:hanging="274"/>
      </w:pPr>
      <w:r w:rsidRPr="00C50BAE">
        <w:rPr>
          <w:noProof/>
          <w:sz w:val="3"/>
        </w:rPr>
        <mc:AlternateContent>
          <mc:Choice Requires="wpg">
            <w:drawing>
              <wp:inline distT="0" distB="0" distL="0" distR="0" wp14:anchorId="6E8FBD79" wp14:editId="4D502846">
                <wp:extent cx="6256401" cy="18302"/>
                <wp:effectExtent l="0" t="0" r="11430" b="20320"/>
                <wp:docPr id="454103185" name="Group 454103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6401" cy="18302"/>
                          <a:chOff x="-4078" y="12"/>
                          <a:chExt cx="6406274" cy="20434"/>
                        </a:xfrm>
                      </wpg:grpSpPr>
                      <wps:wsp>
                        <wps:cNvPr id="1613863638" name="Graphic 14"/>
                        <wps:cNvSpPr/>
                        <wps:spPr>
                          <a:xfrm>
                            <a:off x="-4078" y="12"/>
                            <a:ext cx="6400801" cy="19685"/>
                          </a:xfrm>
                          <a:custGeom>
                            <a:avLst/>
                            <a:gdLst/>
                            <a:ahLst/>
                            <a:cxnLst/>
                            <a:rect l="l" t="t" r="r" b="b"/>
                            <a:pathLst>
                              <a:path w="6400800" h="19685">
                                <a:moveTo>
                                  <a:pt x="6400800" y="0"/>
                                </a:moveTo>
                                <a:lnTo>
                                  <a:pt x="0" y="0"/>
                                </a:lnTo>
                                <a:lnTo>
                                  <a:pt x="0" y="508"/>
                                </a:lnTo>
                                <a:lnTo>
                                  <a:pt x="0" y="3543"/>
                                </a:lnTo>
                                <a:lnTo>
                                  <a:pt x="0" y="19672"/>
                                </a:lnTo>
                                <a:lnTo>
                                  <a:pt x="6400800" y="19672"/>
                                </a:lnTo>
                                <a:lnTo>
                                  <a:pt x="6400800" y="0"/>
                                </a:lnTo>
                                <a:close/>
                              </a:path>
                            </a:pathLst>
                          </a:custGeom>
                          <a:solidFill>
                            <a:srgbClr val="9F9F9F"/>
                          </a:solidFill>
                        </wps:spPr>
                        <wps:bodyPr wrap="square" lIns="0" tIns="0" rIns="0" bIns="0" rtlCol="0">
                          <a:prstTxWarp prst="textNoShape">
                            <a:avLst/>
                          </a:prstTxWarp>
                          <a:noAutofit/>
                        </wps:bodyPr>
                      </wps:wsp>
                      <wps:wsp>
                        <wps:cNvPr id="1058271000" name="Graphic 15"/>
                        <wps:cNvSpPr/>
                        <wps:spPr>
                          <a:xfrm>
                            <a:off x="63990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93652732" name="Graphic 16"/>
                        <wps:cNvSpPr/>
                        <wps:spPr>
                          <a:xfrm>
                            <a:off x="0" y="520"/>
                            <a:ext cx="6402070" cy="17145"/>
                          </a:xfrm>
                          <a:custGeom>
                            <a:avLst/>
                            <a:gdLst/>
                            <a:ahLst/>
                            <a:cxnLst/>
                            <a:rect l="l" t="t" r="r" b="b"/>
                            <a:pathLst>
                              <a:path w="6402070" h="17145">
                                <a:moveTo>
                                  <a:pt x="3048" y="3035"/>
                                </a:moveTo>
                                <a:lnTo>
                                  <a:pt x="0" y="3035"/>
                                </a:lnTo>
                                <a:lnTo>
                                  <a:pt x="0" y="16751"/>
                                </a:lnTo>
                                <a:lnTo>
                                  <a:pt x="3048" y="16751"/>
                                </a:lnTo>
                                <a:lnTo>
                                  <a:pt x="3048" y="3035"/>
                                </a:lnTo>
                                <a:close/>
                              </a:path>
                              <a:path w="6402070" h="17145">
                                <a:moveTo>
                                  <a:pt x="6402057" y="0"/>
                                </a:moveTo>
                                <a:lnTo>
                                  <a:pt x="6399022" y="0"/>
                                </a:lnTo>
                                <a:lnTo>
                                  <a:pt x="6399022" y="3035"/>
                                </a:lnTo>
                                <a:lnTo>
                                  <a:pt x="6402057" y="3035"/>
                                </a:lnTo>
                                <a:lnTo>
                                  <a:pt x="6402057" y="0"/>
                                </a:lnTo>
                                <a:close/>
                              </a:path>
                            </a:pathLst>
                          </a:custGeom>
                          <a:solidFill>
                            <a:srgbClr val="9F9F9F"/>
                          </a:solidFill>
                        </wps:spPr>
                        <wps:bodyPr wrap="square" lIns="0" tIns="0" rIns="0" bIns="0" rtlCol="0">
                          <a:prstTxWarp prst="textNoShape">
                            <a:avLst/>
                          </a:prstTxWarp>
                          <a:noAutofit/>
                        </wps:bodyPr>
                      </wps:wsp>
                      <wps:wsp>
                        <wps:cNvPr id="458842014" name="Graphic 17"/>
                        <wps:cNvSpPr/>
                        <wps:spPr>
                          <a:xfrm>
                            <a:off x="63990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56359702" name="Graphic 18"/>
                        <wps:cNvSpPr/>
                        <wps:spPr>
                          <a:xfrm>
                            <a:off x="0"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43008750" name="Graphic 19"/>
                        <wps:cNvSpPr/>
                        <wps:spPr>
                          <a:xfrm>
                            <a:off x="0" y="17271"/>
                            <a:ext cx="6402070" cy="3175"/>
                          </a:xfrm>
                          <a:custGeom>
                            <a:avLst/>
                            <a:gdLst/>
                            <a:ahLst/>
                            <a:cxnLst/>
                            <a:rect l="l" t="t" r="r" b="b"/>
                            <a:pathLst>
                              <a:path w="6402070" h="3175">
                                <a:moveTo>
                                  <a:pt x="6402057" y="0"/>
                                </a:moveTo>
                                <a:lnTo>
                                  <a:pt x="6399022" y="0"/>
                                </a:lnTo>
                                <a:lnTo>
                                  <a:pt x="3048" y="0"/>
                                </a:lnTo>
                                <a:lnTo>
                                  <a:pt x="0" y="0"/>
                                </a:lnTo>
                                <a:lnTo>
                                  <a:pt x="0" y="3048"/>
                                </a:lnTo>
                                <a:lnTo>
                                  <a:pt x="3048" y="3048"/>
                                </a:lnTo>
                                <a:lnTo>
                                  <a:pt x="6399022" y="3048"/>
                                </a:lnTo>
                                <a:lnTo>
                                  <a:pt x="6402057" y="3048"/>
                                </a:lnTo>
                                <a:lnTo>
                                  <a:pt x="640205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E23A39D" id="Group 454103185" o:spid="_x0000_s1026" style="width:492.65pt;height:1.45pt;mso-position-horizontal-relative:char;mso-position-vertical-relative:line" coordorigin="-40" coordsize="6406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">
                <v:shape id="Graphic 14" o:spid="_x0000_s1027" style="position:absolute;left:-40;width:64007;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" path="m6400800,l,,,508,,3543,,19672r6400800,l6400800,xe" fillcolor="#9f9f9f" stroked="f">
                  <v:path arrowok="t"/>
                </v:shape>
                <v:shape id="Graphic 15" o:spid="_x0000_s1028" style="position:absolute;left:63990;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" path="m3047,l,,,3047r3047,l3047,xe" fillcolor="#e2e2e2" stroked="f">
                  <v:path arrowok="t"/>
                </v:shape>
                <v:shape id="Graphic 16" o:spid="_x0000_s1029" style="position:absolute;top:5;width:64020;height:171;visibility:visible;mso-wrap-style:square;v-text-anchor:top" coordsize="64020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" path="m3048,3035l,3035,,16751r3048,l3048,3035xem6402057,r-3035,l6399022,3035r3035,l6402057,xe" fillcolor="#9f9f9f" stroked="f">
                  <v:path arrowok="t"/>
                </v:shape>
                <v:shape id="Graphic 17" o:spid="_x0000_s1030" style="position:absolute;left:63990;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" path="m3047,l,,,13716r3047,l3047,xe" fillcolor="#e2e2e2" stroked="f">
                  <v:path arrowok="t"/>
                </v:shape>
                <v:shape id="Graphic 18" o:spid="_x0000_s1031" style="position:absolute;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" path="m3048,l,,,3048r3048,l3048,xe" fillcolor="#9f9f9f" stroked="f">
                  <v:path arrowok="t"/>
                </v:shape>
                <v:shape id="Graphic 19" o:spid="_x0000_s1032" style="position:absolute;top:172;width:64020;height:32;visibility:visible;mso-wrap-style:square;v-text-anchor:top" coordsize="64020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" path="m6402057,r-3035,l3048,,,,,3048r3048,l6399022,3048r3035,l6402057,xe" fillcolor="#e2e2e2" stroked="f">
                  <v:path arrowok="t"/>
                </v:shape>
                <w10:anchorlock/>
              </v:group>
            </w:pict>
          </mc:Fallback>
        </mc:AlternateContent>
      </w:r>
    </w:p>
    <w:sectPr w:rsidR="0003100E" w:rsidRPr="00C50BAE" w:rsidSect="00F8422C">
      <w:headerReference w:type="default" r:id="rId17"/>
      <w:footerReference w:type="default" r:id="rId18"/>
      <w:headerReference w:type="first" r:id="rId19"/>
      <w:footerReference w:type="first" r:id="rId20"/>
      <w:pgSz w:w="11910" w:h="16840" w:code="9"/>
      <w:pgMar w:top="1440" w:right="1008" w:bottom="1440" w:left="1008" w:header="792" w:footer="1080" w:gutter="0"/>
      <w:pgNumType w:start="4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CF52" w14:textId="77777777" w:rsidR="00C5611B" w:rsidRDefault="00C5611B">
      <w:r>
        <w:separator/>
      </w:r>
    </w:p>
  </w:endnote>
  <w:endnote w:type="continuationSeparator" w:id="0">
    <w:p w14:paraId="062C46FB" w14:textId="77777777" w:rsidR="00C5611B" w:rsidRDefault="00C5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ibertinus Serif">
    <w:altName w:val="Arial"/>
    <w:panose1 w:val="00000000000000000000"/>
    <w:charset w:val="00"/>
    <w:family w:val="modern"/>
    <w:notTrueType/>
    <w:pitch w:val="variable"/>
    <w:sig w:usb0="00000000" w:usb1="0200E5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D49" w14:textId="6F316247" w:rsidR="00FB1D2A" w:rsidRDefault="00BE2A43" w:rsidP="00FB1D2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6991872" behindDoc="1" locked="0" layoutInCell="1" allowOverlap="1" wp14:anchorId="3F1BCB3D" wp14:editId="243866F2">
              <wp:simplePos x="0" y="0"/>
              <wp:positionH relativeFrom="margin">
                <wp:align>left</wp:align>
              </wp:positionH>
              <wp:positionV relativeFrom="page">
                <wp:posOffset>9829800</wp:posOffset>
              </wp:positionV>
              <wp:extent cx="4292600" cy="198120"/>
              <wp:effectExtent l="0" t="0" r="12700" b="11430"/>
              <wp:wrapSquare wrapText="bothSides"/>
              <wp:docPr id="842878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5C6F8" w14:textId="7560956D" w:rsidR="00DC2B84" w:rsidRPr="00C50BAE" w:rsidRDefault="00DC2B84" w:rsidP="00DC2B84">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sidR="00A35698">
                            <w:rPr>
                              <w:color w:val="6411A0" w:themeColor="accent3" w:themeShade="80"/>
                              <w:sz w:val="22"/>
                            </w:rPr>
                            <w:t>25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sidR="00A35698">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A35698">
                            <w:rPr>
                              <w:color w:val="6411A0" w:themeColor="accent3" w:themeShade="80"/>
                              <w:sz w:val="22"/>
                            </w:rPr>
                            <w:t>22s</w:t>
                          </w:r>
                        </w:p>
                        <w:p w14:paraId="4DD4FFA9" w14:textId="546F2E21" w:rsidR="00FB1D2A" w:rsidRPr="00C50BAE" w:rsidRDefault="00FB1D2A" w:rsidP="00BE2A43">
                          <w:pPr>
                            <w:pStyle w:val="Footer1"/>
                            <w:rPr>
                              <w:b w:val="0"/>
                              <w:i/>
                              <w:color w:val="6411A0" w:themeColor="accent3" w:themeShade="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BCB3D" id="_x0000_t202" coordsize="21600,21600" o:spt="202" path="m,l,21600r21600,l21600,xe">
              <v:stroke joinstyle="miter"/>
              <v:path gradientshapeok="t" o:connecttype="rect"/>
            </v:shapetype>
            <v:shape id="Text Box 13" o:spid="_x0000_s1029" type="#_x0000_t202" style="position:absolute;left:0;text-align:left;margin-left:0;margin-top:774pt;width:338pt;height:15.6pt;z-index:-16324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" filled="f" stroked="f">
              <v:textbox inset="0,0,0,0">
                <w:txbxContent>
                  <w:p w14:paraId="3995C6F8" w14:textId="7560956D" w:rsidR="00DC2B84" w:rsidRPr="00C50BAE" w:rsidRDefault="00DC2B84" w:rsidP="00DC2B84">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sidR="00A35698">
                      <w:rPr>
                        <w:color w:val="6411A0" w:themeColor="accent3" w:themeShade="80"/>
                        <w:sz w:val="22"/>
                      </w:rPr>
                      <w:t>25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sidR="00A35698">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A35698">
                      <w:rPr>
                        <w:color w:val="6411A0" w:themeColor="accent3" w:themeShade="80"/>
                        <w:sz w:val="22"/>
                      </w:rPr>
                      <w:t>22s</w:t>
                    </w:r>
                  </w:p>
                  <w:p w14:paraId="4DD4FFA9" w14:textId="546F2E21" w:rsidR="00FB1D2A" w:rsidRPr="00C50BAE" w:rsidRDefault="00FB1D2A" w:rsidP="00BE2A43">
                    <w:pPr>
                      <w:pStyle w:val="Footer1"/>
                      <w:rPr>
                        <w:b w:val="0"/>
                        <w:i/>
                        <w:color w:val="6411A0" w:themeColor="accent3" w:themeShade="80"/>
                      </w:rPr>
                    </w:pP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6995968" behindDoc="1" locked="0" layoutInCell="1" allowOverlap="1" wp14:anchorId="4A8FD26A" wp14:editId="579B6ED9">
              <wp:simplePos x="0" y="0"/>
              <wp:positionH relativeFrom="margin">
                <wp:align>center</wp:align>
              </wp:positionH>
              <wp:positionV relativeFrom="page">
                <wp:posOffset>9784715</wp:posOffset>
              </wp:positionV>
              <wp:extent cx="6254496" cy="0"/>
              <wp:effectExtent l="0" t="0" r="0" b="0"/>
              <wp:wrapNone/>
              <wp:docPr id="15888160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447B" id="Line 4" o:spid="_x0000_s1026" style="position:absolute;z-index:-163205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6998016" behindDoc="0" locked="0" layoutInCell="1" allowOverlap="1" wp14:anchorId="2DE4CC3E" wp14:editId="7B780C24">
              <wp:simplePos x="0" y="0"/>
              <wp:positionH relativeFrom="rightMargin">
                <wp:posOffset>-103505</wp:posOffset>
              </wp:positionH>
              <wp:positionV relativeFrom="page">
                <wp:posOffset>10001250</wp:posOffset>
              </wp:positionV>
              <wp:extent cx="73025" cy="699135"/>
              <wp:effectExtent l="0" t="0" r="22225" b="29845"/>
              <wp:wrapNone/>
              <wp:docPr id="114509160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229405382"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925178650"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652974662"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2F2DFA7D" id="Group 243" o:spid="_x0000_s1026" style="position:absolute;margin-left:-8.15pt;margin-top:787.5pt;width:5.75pt;height:55.05pt;z-index:486998016;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McO853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" strokecolor="#7030a0" strokeweight="1pt"/>
              <w10:wrap anchorx="margin" anchory="page"/>
            </v:group>
          </w:pict>
        </mc:Fallback>
      </mc:AlternateContent>
    </w:r>
    <w:r w:rsidR="00FB1D2A" w:rsidRPr="00C50BAE">
      <w:rPr>
        <w:color w:val="6411A0" w:themeColor="accent3" w:themeShade="80"/>
        <w:sz w:val="20"/>
        <w:szCs w:val="20"/>
      </w:rPr>
      <w:t xml:space="preserve">pg. </w:t>
    </w:r>
    <w:r w:rsidR="00FB1D2A" w:rsidRPr="00C50BAE">
      <w:rPr>
        <w:color w:val="6411A0" w:themeColor="accent3" w:themeShade="80"/>
        <w:sz w:val="20"/>
        <w:szCs w:val="20"/>
      </w:rPr>
      <w:fldChar w:fldCharType="begin"/>
    </w:r>
    <w:r w:rsidR="00FB1D2A" w:rsidRPr="00C50BAE">
      <w:rPr>
        <w:color w:val="6411A0" w:themeColor="accent3" w:themeShade="80"/>
        <w:sz w:val="20"/>
        <w:szCs w:val="20"/>
      </w:rPr>
      <w:instrText xml:space="preserve"> PAGE  \* Arabic </w:instrText>
    </w:r>
    <w:r w:rsidR="00FB1D2A" w:rsidRPr="00C50BAE">
      <w:rPr>
        <w:color w:val="6411A0" w:themeColor="accent3" w:themeShade="80"/>
        <w:sz w:val="20"/>
        <w:szCs w:val="20"/>
      </w:rPr>
      <w:fldChar w:fldCharType="separate"/>
    </w:r>
    <w:r w:rsidR="00FB1D2A" w:rsidRPr="00C50BAE">
      <w:rPr>
        <w:color w:val="6411A0" w:themeColor="accent3" w:themeShade="80"/>
        <w:sz w:val="20"/>
        <w:szCs w:val="20"/>
      </w:rPr>
      <w:t>1</w:t>
    </w:r>
    <w:r w:rsidR="00FB1D2A" w:rsidRPr="00C50BAE">
      <w:rPr>
        <w:color w:val="6411A0" w:themeColor="accent3" w:themeShade="80"/>
        <w:sz w:val="20"/>
        <w:szCs w:val="20"/>
      </w:rPr>
      <w:fldChar w:fldCharType="end"/>
    </w:r>
  </w:p>
  <w:p w14:paraId="1922162F" w14:textId="77777777" w:rsidR="0080130A" w:rsidRDefault="00801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3EB6" w14:textId="77777777" w:rsidR="00A104C1" w:rsidRDefault="00A104C1" w:rsidP="00A104C1">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7033856" behindDoc="1" locked="0" layoutInCell="1" allowOverlap="1" wp14:anchorId="4DE4FD4C" wp14:editId="64D6264C">
              <wp:simplePos x="0" y="0"/>
              <wp:positionH relativeFrom="margin">
                <wp:align>left</wp:align>
              </wp:positionH>
              <wp:positionV relativeFrom="page">
                <wp:posOffset>9829800</wp:posOffset>
              </wp:positionV>
              <wp:extent cx="4292600" cy="198120"/>
              <wp:effectExtent l="0" t="0" r="12700" b="11430"/>
              <wp:wrapSquare wrapText="bothSides"/>
              <wp:docPr id="4092531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783CE" w14:textId="0856F831" w:rsidR="00A104C1" w:rsidRPr="00C50BAE" w:rsidRDefault="00A104C1" w:rsidP="00A104C1">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sidR="00A35698">
                            <w:rPr>
                              <w:color w:val="6411A0" w:themeColor="accent3" w:themeShade="80"/>
                              <w:sz w:val="22"/>
                            </w:rPr>
                            <w:t>25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sidR="00A35698">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A35698">
                            <w:rPr>
                              <w:color w:val="6411A0" w:themeColor="accent3" w:themeShade="80"/>
                              <w:sz w:val="22"/>
                            </w:rPr>
                            <w:t>22s</w:t>
                          </w:r>
                        </w:p>
                        <w:p w14:paraId="33A84809" w14:textId="77777777" w:rsidR="00A104C1" w:rsidRPr="00C50BAE" w:rsidRDefault="00A104C1" w:rsidP="00A104C1">
                          <w:pPr>
                            <w:pStyle w:val="Footer1"/>
                            <w:rPr>
                              <w:b w:val="0"/>
                              <w:i/>
                              <w:color w:val="6411A0" w:themeColor="accent3" w:themeShade="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4FD4C" id="_x0000_t202" coordsize="21600,21600" o:spt="202" path="m,l,21600r21600,l21600,xe">
              <v:stroke joinstyle="miter"/>
              <v:path gradientshapeok="t" o:connecttype="rect"/>
            </v:shapetype>
            <v:shape id="_x0000_s1031" type="#_x0000_t202" style="position:absolute;left:0;text-align:left;margin-left:0;margin-top:774pt;width:338pt;height:15.6pt;z-index:-162826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" filled="f" stroked="f">
              <v:textbox inset="0,0,0,0">
                <w:txbxContent>
                  <w:p w14:paraId="349783CE" w14:textId="0856F831" w:rsidR="00A104C1" w:rsidRPr="00C50BAE" w:rsidRDefault="00A104C1" w:rsidP="00A104C1">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sidR="00A35698">
                      <w:rPr>
                        <w:color w:val="6411A0" w:themeColor="accent3" w:themeShade="80"/>
                        <w:sz w:val="22"/>
                      </w:rPr>
                      <w:t>25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sidR="00A35698">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A35698">
                      <w:rPr>
                        <w:color w:val="6411A0" w:themeColor="accent3" w:themeShade="80"/>
                        <w:sz w:val="22"/>
                      </w:rPr>
                      <w:t>22s</w:t>
                    </w:r>
                  </w:p>
                  <w:p w14:paraId="33A84809" w14:textId="77777777" w:rsidR="00A104C1" w:rsidRPr="00C50BAE" w:rsidRDefault="00A104C1" w:rsidP="00A104C1">
                    <w:pPr>
                      <w:pStyle w:val="Footer1"/>
                      <w:rPr>
                        <w:b w:val="0"/>
                        <w:i/>
                        <w:color w:val="6411A0" w:themeColor="accent3" w:themeShade="80"/>
                      </w:rPr>
                    </w:pP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7034880" behindDoc="1" locked="0" layoutInCell="1" allowOverlap="1" wp14:anchorId="06881BB6" wp14:editId="2E9BD063">
              <wp:simplePos x="0" y="0"/>
              <wp:positionH relativeFrom="margin">
                <wp:align>center</wp:align>
              </wp:positionH>
              <wp:positionV relativeFrom="page">
                <wp:posOffset>9784715</wp:posOffset>
              </wp:positionV>
              <wp:extent cx="6254496" cy="0"/>
              <wp:effectExtent l="0" t="0" r="0" b="0"/>
              <wp:wrapNone/>
              <wp:docPr id="958606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D6F00" id="Line 4" o:spid="_x0000_s1026" style="position:absolute;z-index:-16281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7035904" behindDoc="0" locked="0" layoutInCell="1" allowOverlap="1" wp14:anchorId="2A963371" wp14:editId="5F4048D8">
              <wp:simplePos x="0" y="0"/>
              <wp:positionH relativeFrom="rightMargin">
                <wp:posOffset>-103505</wp:posOffset>
              </wp:positionH>
              <wp:positionV relativeFrom="page">
                <wp:posOffset>10001250</wp:posOffset>
              </wp:positionV>
              <wp:extent cx="73025" cy="699135"/>
              <wp:effectExtent l="0" t="0" r="22225" b="29845"/>
              <wp:wrapNone/>
              <wp:docPr id="200099959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482521208"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2115562704"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565664912"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28FA85F0" id="Group 243" o:spid="_x0000_s1026" style="position:absolute;margin-left:-8.15pt;margin-top:787.5pt;width:5.75pt;height:55.05pt;z-index:487035904;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" strokecolor="#7030a0" strokeweight="1pt"/>
              <w10:wrap anchorx="margin" anchory="page"/>
            </v:group>
          </w:pict>
        </mc:Fallback>
      </mc:AlternateContent>
    </w:r>
    <w:r w:rsidRPr="00C50BAE">
      <w:rPr>
        <w:color w:val="6411A0" w:themeColor="accent3" w:themeShade="80"/>
        <w:sz w:val="20"/>
        <w:szCs w:val="20"/>
      </w:rPr>
      <w:t xml:space="preserve">pg. </w:t>
    </w:r>
    <w:r w:rsidRPr="00C50BAE">
      <w:rPr>
        <w:color w:val="6411A0" w:themeColor="accent3" w:themeShade="80"/>
        <w:sz w:val="20"/>
        <w:szCs w:val="20"/>
      </w:rPr>
      <w:fldChar w:fldCharType="begin"/>
    </w:r>
    <w:r w:rsidRPr="00C50BAE">
      <w:rPr>
        <w:color w:val="6411A0" w:themeColor="accent3" w:themeShade="80"/>
        <w:sz w:val="20"/>
        <w:szCs w:val="20"/>
      </w:rPr>
      <w:instrText xml:space="preserve"> PAGE  \* Arabic </w:instrText>
    </w:r>
    <w:r w:rsidRPr="00C50BAE">
      <w:rPr>
        <w:color w:val="6411A0" w:themeColor="accent3" w:themeShade="80"/>
        <w:sz w:val="20"/>
        <w:szCs w:val="20"/>
      </w:rPr>
      <w:fldChar w:fldCharType="separate"/>
    </w:r>
    <w:r>
      <w:rPr>
        <w:color w:val="6411A0" w:themeColor="accent3" w:themeShade="80"/>
        <w:sz w:val="20"/>
        <w:szCs w:val="20"/>
      </w:rPr>
      <w:t>2</w:t>
    </w:r>
    <w:r w:rsidRPr="00C50BAE">
      <w:rPr>
        <w:color w:val="6411A0" w:themeColor="accent3" w:themeShade="80"/>
        <w:sz w:val="20"/>
        <w:szCs w:val="20"/>
      </w:rPr>
      <w:fldChar w:fldCharType="end"/>
    </w:r>
  </w:p>
  <w:p w14:paraId="0AD2A3DD" w14:textId="77777777" w:rsidR="00A104C1" w:rsidRDefault="00A104C1" w:rsidP="00A104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9608" w14:textId="77777777" w:rsidR="00C5611B" w:rsidRDefault="00C5611B">
      <w:r>
        <w:separator/>
      </w:r>
    </w:p>
  </w:footnote>
  <w:footnote w:type="continuationSeparator" w:id="0">
    <w:p w14:paraId="55756243" w14:textId="77777777" w:rsidR="00C5611B" w:rsidRDefault="00C5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65C5" w14:textId="10E02398" w:rsidR="00A539E1" w:rsidRDefault="00B44AC3" w:rsidP="00467F2D">
    <w:pPr>
      <w:spacing w:before="76"/>
      <w:ind w:left="1584"/>
    </w:pPr>
    <w:r>
      <w:rPr>
        <w:noProof/>
        <w:sz w:val="16"/>
      </w:rPr>
      <mc:AlternateContent>
        <mc:Choice Requires="wps">
          <w:drawing>
            <wp:anchor distT="0" distB="0" distL="0" distR="0" simplePos="0" relativeHeight="486976512" behindDoc="0" locked="0" layoutInCell="1" allowOverlap="1" wp14:anchorId="1164CE79" wp14:editId="0CC7C957">
              <wp:simplePos x="0" y="0"/>
              <wp:positionH relativeFrom="page">
                <wp:posOffset>985944</wp:posOffset>
              </wp:positionH>
              <wp:positionV relativeFrom="paragraph">
                <wp:posOffset>-78105</wp:posOffset>
              </wp:positionV>
              <wp:extent cx="45085" cy="419100"/>
              <wp:effectExtent l="0" t="0" r="0" b="0"/>
              <wp:wrapNone/>
              <wp:docPr id="107022638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19100"/>
                      </a:xfrm>
                      <a:custGeom>
                        <a:avLst/>
                        <a:gdLst/>
                        <a:ahLst/>
                        <a:cxnLst/>
                        <a:rect l="l" t="t" r="r" b="b"/>
                        <a:pathLst>
                          <a:path w="27940" h="243840">
                            <a:moveTo>
                              <a:pt x="27419" y="0"/>
                            </a:moveTo>
                            <a:lnTo>
                              <a:pt x="0" y="0"/>
                            </a:lnTo>
                            <a:lnTo>
                              <a:pt x="0" y="36576"/>
                            </a:lnTo>
                            <a:lnTo>
                              <a:pt x="0" y="243840"/>
                            </a:lnTo>
                            <a:lnTo>
                              <a:pt x="27419" y="243840"/>
                            </a:lnTo>
                            <a:lnTo>
                              <a:pt x="27419" y="36576"/>
                            </a:lnTo>
                            <a:lnTo>
                              <a:pt x="27419"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40879" id="Graphic 12" o:spid="_x0000_s1026" style="position:absolute;margin-left:77.65pt;margin-top:-6.15pt;width:3.55pt;height:33pt;z-index:48697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94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" path="m27419,l,,,36576,,243840r27419,l27419,36576,27419,xe" fillcolor="#4f81bc" stroked="f">
              <v:path arrowok="t"/>
              <w10:wrap anchorx="page"/>
            </v:shape>
          </w:pict>
        </mc:Fallback>
      </mc:AlternateContent>
    </w:r>
    <w:r w:rsidR="004A72E9" w:rsidRPr="00467F2D">
      <w:rPr>
        <w:noProof/>
        <w:color w:val="001F5F"/>
        <w:sz w:val="16"/>
      </w:rPr>
      <mc:AlternateContent>
        <mc:Choice Requires="wps">
          <w:drawing>
            <wp:anchor distT="0" distB="0" distL="114300" distR="114300" simplePos="0" relativeHeight="486977536" behindDoc="1" locked="0" layoutInCell="1" allowOverlap="1" wp14:anchorId="08160084" wp14:editId="20F25327">
              <wp:simplePos x="0" y="0"/>
              <wp:positionH relativeFrom="column">
                <wp:posOffset>355600</wp:posOffset>
              </wp:positionH>
              <wp:positionV relativeFrom="paragraph">
                <wp:posOffset>-137160</wp:posOffset>
              </wp:positionV>
              <wp:extent cx="5450840" cy="480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480060"/>
                      </a:xfrm>
                      <a:prstGeom prst="rect">
                        <a:avLst/>
                      </a:prstGeom>
                      <a:solidFill>
                        <a:srgbClr val="FFFFFF"/>
                      </a:solidFill>
                      <a:ln w="9525">
                        <a:noFill/>
                        <a:miter lim="800000"/>
                        <a:headEnd/>
                        <a:tailEnd/>
                      </a:ln>
                    </wps:spPr>
                    <wps:txbx>
                      <w:txbxContent>
                        <w:p w14:paraId="0DEC31EE" w14:textId="0630C727" w:rsidR="00467F2D" w:rsidRPr="00E96736" w:rsidRDefault="00F8422C" w:rsidP="00E96736">
                          <w:pPr>
                            <w:pStyle w:val="HEADER-2"/>
                            <w:rPr>
                              <w:sz w:val="22"/>
                            </w:rPr>
                          </w:pPr>
                          <w:r w:rsidRPr="00F8422C">
                            <w:rPr>
                              <w:sz w:val="22"/>
                            </w:rPr>
                            <w:t xml:space="preserve">Dr. Suman Hiremath, Dr. </w:t>
                          </w:r>
                          <w:proofErr w:type="spellStart"/>
                          <w:r w:rsidRPr="00F8422C">
                            <w:rPr>
                              <w:sz w:val="22"/>
                            </w:rPr>
                            <w:t>Pratibha.S</w:t>
                          </w:r>
                          <w:proofErr w:type="spellEnd"/>
                          <w:r w:rsidRPr="00F8422C">
                            <w:rPr>
                              <w:sz w:val="22"/>
                            </w:rPr>
                            <w:t xml:space="preserve">. D, Dr. Renuka Holyachi MD, Dr. </w:t>
                          </w:r>
                          <w:proofErr w:type="spellStart"/>
                          <w:r w:rsidRPr="00F8422C">
                            <w:rPr>
                              <w:sz w:val="22"/>
                            </w:rPr>
                            <w:t>Shivanand.L</w:t>
                          </w:r>
                          <w:proofErr w:type="spellEnd"/>
                          <w:r w:rsidRPr="00F8422C">
                            <w:rPr>
                              <w:sz w:val="22"/>
                            </w:rPr>
                            <w:t>. 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60084" id="_x0000_t202" coordsize="21600,21600" o:spt="202" path="m,l,21600r21600,l21600,xe">
              <v:stroke joinstyle="miter"/>
              <v:path gradientshapeok="t" o:connecttype="rect"/>
            </v:shapetype>
            <v:shape id="_x0000_s1028" type="#_x0000_t202" style="position:absolute;left:0;text-align:left;margin-left:28pt;margin-top:-10.8pt;width:429.2pt;height:37.8pt;z-index:-163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" stroked="f">
              <v:textbox>
                <w:txbxContent>
                  <w:p w14:paraId="0DEC31EE" w14:textId="0630C727" w:rsidR="00467F2D" w:rsidRPr="00E96736" w:rsidRDefault="00F8422C" w:rsidP="00E96736">
                    <w:pPr>
                      <w:pStyle w:val="HEADER-2"/>
                      <w:rPr>
                        <w:sz w:val="22"/>
                      </w:rPr>
                    </w:pPr>
                    <w:r w:rsidRPr="00F8422C">
                      <w:rPr>
                        <w:sz w:val="22"/>
                      </w:rPr>
                      <w:t xml:space="preserve">Dr. Suman Hiremath, Dr. </w:t>
                    </w:r>
                    <w:proofErr w:type="spellStart"/>
                    <w:r w:rsidRPr="00F8422C">
                      <w:rPr>
                        <w:sz w:val="22"/>
                      </w:rPr>
                      <w:t>Pratibha.S</w:t>
                    </w:r>
                    <w:proofErr w:type="spellEnd"/>
                    <w:r w:rsidRPr="00F8422C">
                      <w:rPr>
                        <w:sz w:val="22"/>
                      </w:rPr>
                      <w:t xml:space="preserve">. D, Dr. Renuka Holyachi MD, Dr. </w:t>
                    </w:r>
                    <w:proofErr w:type="spellStart"/>
                    <w:r w:rsidRPr="00F8422C">
                      <w:rPr>
                        <w:sz w:val="22"/>
                      </w:rPr>
                      <w:t>Shivanand.L</w:t>
                    </w:r>
                    <w:proofErr w:type="spellEnd"/>
                    <w:r w:rsidRPr="00F8422C">
                      <w:rPr>
                        <w:sz w:val="22"/>
                      </w:rPr>
                      <w:t>. K</w:t>
                    </w:r>
                  </w:p>
                </w:txbxContent>
              </v:textbox>
            </v:shape>
          </w:pict>
        </mc:Fallback>
      </mc:AlternateContent>
    </w:r>
    <w:r w:rsidR="00BE2A43" w:rsidRPr="00C50BAE">
      <w:rPr>
        <w:noProof/>
        <w:color w:val="6411A0" w:themeColor="accent3" w:themeShade="80"/>
      </w:rPr>
      <mc:AlternateContent>
        <mc:Choice Requires="wps">
          <w:drawing>
            <wp:anchor distT="0" distB="0" distL="114300" distR="114300" simplePos="0" relativeHeight="487007232" behindDoc="1" locked="0" layoutInCell="1" allowOverlap="1" wp14:anchorId="21DD59A7" wp14:editId="7720C92D">
              <wp:simplePos x="0" y="0"/>
              <wp:positionH relativeFrom="margin">
                <wp:posOffset>-1905</wp:posOffset>
              </wp:positionH>
              <wp:positionV relativeFrom="topMargin">
                <wp:posOffset>842010</wp:posOffset>
              </wp:positionV>
              <wp:extent cx="6252845" cy="22860"/>
              <wp:effectExtent l="0" t="0" r="33655" b="34290"/>
              <wp:wrapNone/>
              <wp:docPr id="4534560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845" cy="2286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446F" id="Line 4" o:spid="_x0000_s1026" style="position:absolute;z-index:-163092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 from="-.15pt,66.3pt" to="492.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" strokecolor="#878787">
              <w10:wrap anchorx="margin" anchory="margin"/>
            </v:line>
          </w:pict>
        </mc:Fallback>
      </mc:AlternateContent>
    </w:r>
  </w:p>
  <w:p w14:paraId="3DBA2ACB" w14:textId="77777777" w:rsidR="0080130A" w:rsidRDefault="00801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D172" w14:textId="77777777" w:rsidR="00A104C1" w:rsidRPr="00953D53" w:rsidRDefault="00A104C1" w:rsidP="00A104C1">
    <w:pPr>
      <w:pStyle w:val="Header"/>
      <w:tabs>
        <w:tab w:val="clear" w:pos="4680"/>
        <w:tab w:val="clear" w:pos="9360"/>
        <w:tab w:val="left" w:pos="1464"/>
      </w:tabs>
    </w:pPr>
    <w:r>
      <w:rPr>
        <w:noProof/>
      </w:rPr>
      <mc:AlternateContent>
        <mc:Choice Requires="wps">
          <w:drawing>
            <wp:anchor distT="0" distB="0" distL="114300" distR="114300" simplePos="0" relativeHeight="487031808" behindDoc="1" locked="0" layoutInCell="1" allowOverlap="1" wp14:anchorId="57751E3D" wp14:editId="4315E439">
              <wp:simplePos x="0" y="0"/>
              <wp:positionH relativeFrom="margin">
                <wp:align>left</wp:align>
              </wp:positionH>
              <wp:positionV relativeFrom="topMargin">
                <wp:posOffset>260350</wp:posOffset>
              </wp:positionV>
              <wp:extent cx="1974850" cy="622300"/>
              <wp:effectExtent l="0" t="0" r="6350"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4C5AA" w14:textId="77777777" w:rsidR="00A104C1" w:rsidRPr="00B71912" w:rsidRDefault="00A104C1" w:rsidP="00A104C1">
                          <w:pPr>
                            <w:spacing w:line="250" w:lineRule="exact"/>
                            <w:ind w:left="20"/>
                            <w:rPr>
                              <w:b/>
                              <w:sz w:val="20"/>
                              <w:szCs w:val="20"/>
                            </w:rPr>
                          </w:pPr>
                          <w:r w:rsidRPr="00B71912">
                            <w:rPr>
                              <w:b/>
                              <w:sz w:val="20"/>
                              <w:szCs w:val="20"/>
                            </w:rPr>
                            <w:t>Journal of Neonatal Surgery</w:t>
                          </w:r>
                        </w:p>
                        <w:p w14:paraId="737FE352" w14:textId="77777777" w:rsidR="00A104C1" w:rsidRPr="00B71912" w:rsidRDefault="00A104C1" w:rsidP="00A104C1">
                          <w:pPr>
                            <w:spacing w:line="255" w:lineRule="exact"/>
                            <w:ind w:left="20"/>
                            <w:rPr>
                              <w:b/>
                              <w:bCs/>
                              <w:i/>
                              <w:sz w:val="18"/>
                              <w:szCs w:val="18"/>
                            </w:rPr>
                          </w:pPr>
                          <w:r w:rsidRPr="00B71912">
                            <w:rPr>
                              <w:b/>
                              <w:i/>
                              <w:sz w:val="18"/>
                              <w:szCs w:val="18"/>
                            </w:rPr>
                            <w:t>ISSN</w:t>
                          </w:r>
                          <w:r>
                            <w:rPr>
                              <w:b/>
                              <w:i/>
                              <w:sz w:val="18"/>
                              <w:szCs w:val="18"/>
                            </w:rPr>
                            <w:t>(</w:t>
                          </w:r>
                          <w:r w:rsidRPr="00B71912">
                            <w:rPr>
                              <w:b/>
                              <w:i/>
                              <w:sz w:val="18"/>
                              <w:szCs w:val="18"/>
                            </w:rPr>
                            <w:t>Online</w:t>
                          </w:r>
                          <w:r>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0C40B575" w14:textId="16C32419" w:rsidR="00A104C1" w:rsidRDefault="00A104C1" w:rsidP="00A104C1">
                          <w:pPr>
                            <w:rPr>
                              <w:b/>
                              <w:i/>
                              <w:sz w:val="18"/>
                              <w:szCs w:val="18"/>
                            </w:rPr>
                          </w:pPr>
                          <w:r w:rsidRPr="000218FE">
                            <w:rPr>
                              <w:b/>
                              <w:i/>
                              <w:sz w:val="18"/>
                              <w:szCs w:val="18"/>
                            </w:rPr>
                            <w:t xml:space="preserve">Vol. </w:t>
                          </w:r>
                          <w:r w:rsidR="00A35698">
                            <w:rPr>
                              <w:b/>
                              <w:i/>
                              <w:sz w:val="18"/>
                              <w:szCs w:val="18"/>
                            </w:rPr>
                            <w:t>14</w:t>
                          </w:r>
                          <w:r w:rsidRPr="000218FE">
                            <w:rPr>
                              <w:b/>
                              <w:i/>
                              <w:sz w:val="18"/>
                              <w:szCs w:val="18"/>
                            </w:rPr>
                            <w:t xml:space="preserve">, Issue </w:t>
                          </w:r>
                          <w:r w:rsidR="00A35698">
                            <w:rPr>
                              <w:b/>
                              <w:i/>
                              <w:sz w:val="18"/>
                              <w:szCs w:val="18"/>
                            </w:rPr>
                            <w:t>22</w:t>
                          </w:r>
                          <w:r>
                            <w:rPr>
                              <w:b/>
                              <w:i/>
                              <w:sz w:val="18"/>
                              <w:szCs w:val="18"/>
                            </w:rPr>
                            <w:t>s</w:t>
                          </w:r>
                          <w:r w:rsidRPr="000218FE">
                            <w:rPr>
                              <w:b/>
                              <w:i/>
                              <w:sz w:val="18"/>
                              <w:szCs w:val="18"/>
                            </w:rPr>
                            <w:t xml:space="preserve"> (20</w:t>
                          </w:r>
                          <w:r w:rsidR="00A35698">
                            <w:rPr>
                              <w:b/>
                              <w:i/>
                              <w:sz w:val="18"/>
                              <w:szCs w:val="18"/>
                            </w:rPr>
                            <w:t>25</w:t>
                          </w:r>
                          <w:r w:rsidRPr="000218FE">
                            <w:rPr>
                              <w:b/>
                              <w:i/>
                              <w:sz w:val="18"/>
                              <w:szCs w:val="18"/>
                            </w:rPr>
                            <w:t>)</w:t>
                          </w:r>
                        </w:p>
                        <w:p w14:paraId="297DF5F0" w14:textId="77777777" w:rsidR="00A104C1" w:rsidRPr="00691E33" w:rsidRDefault="00A104C1" w:rsidP="00A104C1">
                          <w:pPr>
                            <w:rPr>
                              <w:i/>
                              <w:iCs/>
                              <w:color w:val="0070C0"/>
                              <w:sz w:val="18"/>
                              <w:szCs w:val="18"/>
                            </w:rPr>
                          </w:pPr>
                          <w:r w:rsidRPr="00691E33">
                            <w:rPr>
                              <w:i/>
                              <w:iCs/>
                              <w:color w:val="0070C0"/>
                              <w:sz w:val="18"/>
                              <w:szCs w:val="18"/>
                            </w:rPr>
                            <w:t>https://www.jneonatalsurg.com</w:t>
                          </w:r>
                        </w:p>
                        <w:p w14:paraId="6050C703" w14:textId="77777777" w:rsidR="00A104C1" w:rsidRDefault="00A104C1" w:rsidP="00A104C1">
                          <w:pPr>
                            <w:spacing w:line="255" w:lineRule="exact"/>
                            <w:ind w:left="20"/>
                            <w:rPr>
                              <w:b/>
                              <w:i/>
                              <w:sz w:val="18"/>
                              <w:szCs w:val="18"/>
                            </w:rPr>
                          </w:pPr>
                        </w:p>
                        <w:p w14:paraId="15EF9B3B" w14:textId="77777777" w:rsidR="00A104C1" w:rsidRPr="00B71912" w:rsidRDefault="00A104C1" w:rsidP="00A104C1">
                          <w:pPr>
                            <w:spacing w:line="255" w:lineRule="exact"/>
                            <w:ind w:left="20"/>
                            <w:rPr>
                              <w:b/>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51E3D" id="_x0000_t202" coordsize="21600,21600" o:spt="202" path="m,l,21600r21600,l21600,xe">
              <v:stroke joinstyle="miter"/>
              <v:path gradientshapeok="t" o:connecttype="rect"/>
            </v:shapetype>
            <v:shape id="Text Box 4" o:spid="_x0000_s1030" type="#_x0000_t202" style="position:absolute;margin-left:0;margin-top:20.5pt;width:155.5pt;height:49pt;z-index:-1628467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" filled="f" stroked="f">
              <v:textbox inset="0,0,0,0">
                <w:txbxContent>
                  <w:p w14:paraId="50E4C5AA" w14:textId="77777777" w:rsidR="00A104C1" w:rsidRPr="00B71912" w:rsidRDefault="00A104C1" w:rsidP="00A104C1">
                    <w:pPr>
                      <w:spacing w:line="250" w:lineRule="exact"/>
                      <w:ind w:left="20"/>
                      <w:rPr>
                        <w:b/>
                        <w:sz w:val="20"/>
                        <w:szCs w:val="20"/>
                      </w:rPr>
                    </w:pPr>
                    <w:r w:rsidRPr="00B71912">
                      <w:rPr>
                        <w:b/>
                        <w:sz w:val="20"/>
                        <w:szCs w:val="20"/>
                      </w:rPr>
                      <w:t>Journal of Neonatal Surgery</w:t>
                    </w:r>
                  </w:p>
                  <w:p w14:paraId="737FE352" w14:textId="77777777" w:rsidR="00A104C1" w:rsidRPr="00B71912" w:rsidRDefault="00A104C1" w:rsidP="00A104C1">
                    <w:pPr>
                      <w:spacing w:line="255" w:lineRule="exact"/>
                      <w:ind w:left="20"/>
                      <w:rPr>
                        <w:b/>
                        <w:bCs/>
                        <w:i/>
                        <w:sz w:val="18"/>
                        <w:szCs w:val="18"/>
                      </w:rPr>
                    </w:pPr>
                    <w:r w:rsidRPr="00B71912">
                      <w:rPr>
                        <w:b/>
                        <w:i/>
                        <w:sz w:val="18"/>
                        <w:szCs w:val="18"/>
                      </w:rPr>
                      <w:t>ISSN</w:t>
                    </w:r>
                    <w:r>
                      <w:rPr>
                        <w:b/>
                        <w:i/>
                        <w:sz w:val="18"/>
                        <w:szCs w:val="18"/>
                      </w:rPr>
                      <w:t>(</w:t>
                    </w:r>
                    <w:r w:rsidRPr="00B71912">
                      <w:rPr>
                        <w:b/>
                        <w:i/>
                        <w:sz w:val="18"/>
                        <w:szCs w:val="18"/>
                      </w:rPr>
                      <w:t>Online</w:t>
                    </w:r>
                    <w:r>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0C40B575" w14:textId="16C32419" w:rsidR="00A104C1" w:rsidRDefault="00A104C1" w:rsidP="00A104C1">
                    <w:pPr>
                      <w:rPr>
                        <w:b/>
                        <w:i/>
                        <w:sz w:val="18"/>
                        <w:szCs w:val="18"/>
                      </w:rPr>
                    </w:pPr>
                    <w:r w:rsidRPr="000218FE">
                      <w:rPr>
                        <w:b/>
                        <w:i/>
                        <w:sz w:val="18"/>
                        <w:szCs w:val="18"/>
                      </w:rPr>
                      <w:t xml:space="preserve">Vol. </w:t>
                    </w:r>
                    <w:r w:rsidR="00A35698">
                      <w:rPr>
                        <w:b/>
                        <w:i/>
                        <w:sz w:val="18"/>
                        <w:szCs w:val="18"/>
                      </w:rPr>
                      <w:t>14</w:t>
                    </w:r>
                    <w:r w:rsidRPr="000218FE">
                      <w:rPr>
                        <w:b/>
                        <w:i/>
                        <w:sz w:val="18"/>
                        <w:szCs w:val="18"/>
                      </w:rPr>
                      <w:t xml:space="preserve">, Issue </w:t>
                    </w:r>
                    <w:r w:rsidR="00A35698">
                      <w:rPr>
                        <w:b/>
                        <w:i/>
                        <w:sz w:val="18"/>
                        <w:szCs w:val="18"/>
                      </w:rPr>
                      <w:t>22</w:t>
                    </w:r>
                    <w:r>
                      <w:rPr>
                        <w:b/>
                        <w:i/>
                        <w:sz w:val="18"/>
                        <w:szCs w:val="18"/>
                      </w:rPr>
                      <w:t>s</w:t>
                    </w:r>
                    <w:r w:rsidRPr="000218FE">
                      <w:rPr>
                        <w:b/>
                        <w:i/>
                        <w:sz w:val="18"/>
                        <w:szCs w:val="18"/>
                      </w:rPr>
                      <w:t xml:space="preserve"> (20</w:t>
                    </w:r>
                    <w:r w:rsidR="00A35698">
                      <w:rPr>
                        <w:b/>
                        <w:i/>
                        <w:sz w:val="18"/>
                        <w:szCs w:val="18"/>
                      </w:rPr>
                      <w:t>25</w:t>
                    </w:r>
                    <w:r w:rsidRPr="000218FE">
                      <w:rPr>
                        <w:b/>
                        <w:i/>
                        <w:sz w:val="18"/>
                        <w:szCs w:val="18"/>
                      </w:rPr>
                      <w:t>)</w:t>
                    </w:r>
                  </w:p>
                  <w:p w14:paraId="297DF5F0" w14:textId="77777777" w:rsidR="00A104C1" w:rsidRPr="00691E33" w:rsidRDefault="00A104C1" w:rsidP="00A104C1">
                    <w:pPr>
                      <w:rPr>
                        <w:i/>
                        <w:iCs/>
                        <w:color w:val="0070C0"/>
                        <w:sz w:val="18"/>
                        <w:szCs w:val="18"/>
                      </w:rPr>
                    </w:pPr>
                    <w:r w:rsidRPr="00691E33">
                      <w:rPr>
                        <w:i/>
                        <w:iCs/>
                        <w:color w:val="0070C0"/>
                        <w:sz w:val="18"/>
                        <w:szCs w:val="18"/>
                      </w:rPr>
                      <w:t>https://www.jneonatalsurg.com</w:t>
                    </w:r>
                  </w:p>
                  <w:p w14:paraId="6050C703" w14:textId="77777777" w:rsidR="00A104C1" w:rsidRDefault="00A104C1" w:rsidP="00A104C1">
                    <w:pPr>
                      <w:spacing w:line="255" w:lineRule="exact"/>
                      <w:ind w:left="20"/>
                      <w:rPr>
                        <w:b/>
                        <w:i/>
                        <w:sz w:val="18"/>
                        <w:szCs w:val="18"/>
                      </w:rPr>
                    </w:pPr>
                  </w:p>
                  <w:p w14:paraId="15EF9B3B" w14:textId="77777777" w:rsidR="00A104C1" w:rsidRPr="00B71912" w:rsidRDefault="00A104C1" w:rsidP="00A104C1">
                    <w:pPr>
                      <w:spacing w:line="255" w:lineRule="exact"/>
                      <w:ind w:left="20"/>
                      <w:rPr>
                        <w:b/>
                        <w:i/>
                        <w:sz w:val="18"/>
                        <w:szCs w:val="18"/>
                      </w:rPr>
                    </w:pPr>
                  </w:p>
                </w:txbxContent>
              </v:textbox>
              <w10:wrap anchorx="margin" anchory="margin"/>
            </v:shape>
          </w:pict>
        </mc:Fallback>
      </mc:AlternateContent>
    </w:r>
    <w:r w:rsidRPr="00C50BAE">
      <w:rPr>
        <w:noProof/>
        <w:color w:val="6411A0" w:themeColor="accent3" w:themeShade="80"/>
      </w:rPr>
      <mc:AlternateContent>
        <mc:Choice Requires="wps">
          <w:drawing>
            <wp:anchor distT="0" distB="0" distL="114300" distR="114300" simplePos="0" relativeHeight="487030784" behindDoc="1" locked="0" layoutInCell="1" allowOverlap="1" wp14:anchorId="39E14549" wp14:editId="122BCE8D">
              <wp:simplePos x="0" y="0"/>
              <wp:positionH relativeFrom="margin">
                <wp:align>center</wp:align>
              </wp:positionH>
              <wp:positionV relativeFrom="page">
                <wp:posOffset>908050</wp:posOffset>
              </wp:positionV>
              <wp:extent cx="6254496" cy="0"/>
              <wp:effectExtent l="0" t="0" r="0" b="0"/>
              <wp:wrapNone/>
              <wp:docPr id="5691140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ln>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8E1CDC" id="Line 4" o:spid="_x0000_s1026" style="position:absolute;z-index:-16285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1.5pt" to="4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" strokecolor="#795faf [3207]">
              <w10:wrap anchorx="margin" anchory="page"/>
            </v:line>
          </w:pict>
        </mc:Fallback>
      </mc:AlternateContent>
    </w:r>
    <w:r>
      <w:rPr>
        <w:rFonts w:ascii="Times New Roman"/>
        <w:noProof/>
        <w:position w:val="-3"/>
        <w:sz w:val="20"/>
      </w:rPr>
      <w:t xml:space="preserve"> </w:t>
    </w:r>
    <w:r>
      <w:rPr>
        <w:rFonts w:ascii="Times New Roman"/>
        <w:noProof/>
        <w:position w:val="-3"/>
        <w:sz w:val="20"/>
      </w:rPr>
      <w:tab/>
    </w:r>
  </w:p>
  <w:p w14:paraId="66C9BFEE" w14:textId="77777777" w:rsidR="00A104C1" w:rsidRPr="00645160" w:rsidRDefault="00A104C1" w:rsidP="00A104C1">
    <w:pPr>
      <w:pStyle w:val="Header"/>
    </w:pPr>
    <w:r>
      <w:rPr>
        <w:rFonts w:ascii="Times New Roman"/>
        <w:noProof/>
        <w:position w:val="-3"/>
        <w:sz w:val="20"/>
      </w:rPr>
      <w:drawing>
        <wp:anchor distT="0" distB="0" distL="114300" distR="114300" simplePos="0" relativeHeight="487029760" behindDoc="1" locked="0" layoutInCell="1" allowOverlap="1" wp14:anchorId="359FA036" wp14:editId="47D1F8CE">
          <wp:simplePos x="0" y="0"/>
          <wp:positionH relativeFrom="margin">
            <wp:posOffset>5501640</wp:posOffset>
          </wp:positionH>
          <wp:positionV relativeFrom="paragraph">
            <wp:posOffset>49530</wp:posOffset>
          </wp:positionV>
          <wp:extent cx="779145" cy="170180"/>
          <wp:effectExtent l="0" t="0" r="1905" b="1270"/>
          <wp:wrapTight wrapText="bothSides">
            <wp:wrapPolygon edited="0">
              <wp:start x="0" y="0"/>
              <wp:lineTo x="0" y="19343"/>
              <wp:lineTo x="21125" y="19343"/>
              <wp:lineTo x="21125" y="0"/>
              <wp:lineTo x="0" y="0"/>
            </wp:wrapPolygon>
          </wp:wrapTight>
          <wp:docPr id="524939229" name="Image 1" descr="open acce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pen acc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45" cy="170180"/>
                  </a:xfrm>
                  <a:prstGeom prst="rect">
                    <a:avLst/>
                  </a:prstGeom>
                </pic:spPr>
              </pic:pic>
            </a:graphicData>
          </a:graphic>
          <wp14:sizeRelH relativeFrom="margin">
            <wp14:pctWidth>0</wp14:pctWidth>
          </wp14:sizeRelH>
          <wp14:sizeRelV relativeFrom="margin">
            <wp14:pctHeight>0</wp14:pctHeight>
          </wp14:sizeRelV>
        </wp:anchor>
      </w:drawing>
    </w:r>
  </w:p>
  <w:p w14:paraId="421D2C15" w14:textId="4E553D39" w:rsidR="00F20B34" w:rsidRDefault="00F20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8C"/>
    <w:multiLevelType w:val="multilevel"/>
    <w:tmpl w:val="1832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B1763"/>
    <w:multiLevelType w:val="multilevel"/>
    <w:tmpl w:val="DA90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91324"/>
    <w:multiLevelType w:val="hybridMultilevel"/>
    <w:tmpl w:val="05222AEC"/>
    <w:lvl w:ilvl="0" w:tplc="977E2C4E">
      <w:start w:val="1"/>
      <w:numFmt w:val="decimal"/>
      <w:lvlText w:val="3.%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C8F7CA5"/>
    <w:multiLevelType w:val="multilevel"/>
    <w:tmpl w:val="478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10A7A"/>
    <w:multiLevelType w:val="multilevel"/>
    <w:tmpl w:val="344A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0453A"/>
    <w:multiLevelType w:val="hybridMultilevel"/>
    <w:tmpl w:val="13643120"/>
    <w:lvl w:ilvl="0" w:tplc="2036377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37877"/>
    <w:multiLevelType w:val="multilevel"/>
    <w:tmpl w:val="171C0744"/>
    <w:lvl w:ilvl="0">
      <w:start w:val="4"/>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1"/>
      <w:numFmt w:val="decimal"/>
      <w:pStyle w:val="subheading-2"/>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12C25B31"/>
    <w:multiLevelType w:val="multilevel"/>
    <w:tmpl w:val="05888D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0932E3"/>
    <w:multiLevelType w:val="multilevel"/>
    <w:tmpl w:val="CBE0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86FB4"/>
    <w:multiLevelType w:val="hybridMultilevel"/>
    <w:tmpl w:val="93FA5806"/>
    <w:lvl w:ilvl="0" w:tplc="4B88FC62">
      <w:start w:val="1"/>
      <w:numFmt w:val="decimal"/>
      <w:lvlText w:val="%1."/>
      <w:lvlJc w:val="left"/>
      <w:pPr>
        <w:ind w:left="432" w:hanging="360"/>
      </w:pPr>
      <w:rPr>
        <w:rFonts w:ascii="Cambria" w:hAnsi="Cambria" w:cs="Cambria" w:hint="default"/>
        <w:b/>
        <w:bCs w:val="0"/>
        <w:i w:val="0"/>
        <w:iCs w:val="0"/>
        <w:spacing w:val="0"/>
        <w:w w:val="111"/>
        <w:sz w:val="18"/>
        <w:szCs w:val="18"/>
        <w:lang w:val="en-US" w:eastAsia="en-US" w:bidi="ar-SA"/>
      </w:rPr>
    </w:lvl>
    <w:lvl w:ilvl="1" w:tplc="2A2648C4">
      <w:start w:val="1"/>
      <w:numFmt w:val="decimal"/>
      <w:pStyle w:val="number-1"/>
      <w:lvlText w:val="%2."/>
      <w:lvlJc w:val="left"/>
      <w:pPr>
        <w:ind w:left="792" w:hanging="360"/>
      </w:pPr>
      <w:rPr>
        <w:rFonts w:ascii="Cambria" w:eastAsia="Cambria" w:hAnsi="Cambria" w:cs="Cambria" w:hint="default"/>
        <w:b w:val="0"/>
        <w:bCs w:val="0"/>
        <w:i w:val="0"/>
        <w:iCs w:val="0"/>
        <w:spacing w:val="-1"/>
        <w:w w:val="124"/>
        <w:sz w:val="15"/>
        <w:szCs w:val="15"/>
        <w:lang w:val="en-US" w:eastAsia="en-US" w:bidi="ar-SA"/>
      </w:rPr>
    </w:lvl>
    <w:lvl w:ilvl="2" w:tplc="CCF43738">
      <w:numFmt w:val="bullet"/>
      <w:lvlText w:val="•"/>
      <w:lvlJc w:val="left"/>
      <w:pPr>
        <w:ind w:left="1249" w:hanging="360"/>
      </w:pPr>
      <w:rPr>
        <w:rFonts w:hint="default"/>
        <w:lang w:val="en-US" w:eastAsia="en-US" w:bidi="ar-SA"/>
      </w:rPr>
    </w:lvl>
    <w:lvl w:ilvl="3" w:tplc="B6D0BD06">
      <w:numFmt w:val="bullet"/>
      <w:lvlText w:val="•"/>
      <w:lvlJc w:val="left"/>
      <w:pPr>
        <w:ind w:left="1699" w:hanging="360"/>
      </w:pPr>
      <w:rPr>
        <w:rFonts w:hint="default"/>
        <w:lang w:val="en-US" w:eastAsia="en-US" w:bidi="ar-SA"/>
      </w:rPr>
    </w:lvl>
    <w:lvl w:ilvl="4" w:tplc="FF503362">
      <w:numFmt w:val="bullet"/>
      <w:lvlText w:val="•"/>
      <w:lvlJc w:val="left"/>
      <w:pPr>
        <w:ind w:left="2148" w:hanging="360"/>
      </w:pPr>
      <w:rPr>
        <w:rFonts w:hint="default"/>
        <w:lang w:val="en-US" w:eastAsia="en-US" w:bidi="ar-SA"/>
      </w:rPr>
    </w:lvl>
    <w:lvl w:ilvl="5" w:tplc="ABCE9346">
      <w:numFmt w:val="bullet"/>
      <w:lvlText w:val="•"/>
      <w:lvlJc w:val="left"/>
      <w:pPr>
        <w:ind w:left="2598" w:hanging="360"/>
      </w:pPr>
      <w:rPr>
        <w:rFonts w:hint="default"/>
        <w:lang w:val="en-US" w:eastAsia="en-US" w:bidi="ar-SA"/>
      </w:rPr>
    </w:lvl>
    <w:lvl w:ilvl="6" w:tplc="6F3A616E">
      <w:numFmt w:val="bullet"/>
      <w:lvlText w:val="•"/>
      <w:lvlJc w:val="left"/>
      <w:pPr>
        <w:ind w:left="3047" w:hanging="360"/>
      </w:pPr>
      <w:rPr>
        <w:rFonts w:hint="default"/>
        <w:lang w:val="en-US" w:eastAsia="en-US" w:bidi="ar-SA"/>
      </w:rPr>
    </w:lvl>
    <w:lvl w:ilvl="7" w:tplc="12B297B4">
      <w:numFmt w:val="bullet"/>
      <w:lvlText w:val="•"/>
      <w:lvlJc w:val="left"/>
      <w:pPr>
        <w:ind w:left="3497" w:hanging="360"/>
      </w:pPr>
      <w:rPr>
        <w:rFonts w:hint="default"/>
        <w:lang w:val="en-US" w:eastAsia="en-US" w:bidi="ar-SA"/>
      </w:rPr>
    </w:lvl>
    <w:lvl w:ilvl="8" w:tplc="7488F782">
      <w:numFmt w:val="bullet"/>
      <w:lvlText w:val="•"/>
      <w:lvlJc w:val="left"/>
      <w:pPr>
        <w:ind w:left="3946" w:hanging="360"/>
      </w:pPr>
      <w:rPr>
        <w:rFonts w:hint="default"/>
        <w:lang w:val="en-US" w:eastAsia="en-US" w:bidi="ar-SA"/>
      </w:rPr>
    </w:lvl>
  </w:abstractNum>
  <w:abstractNum w:abstractNumId="10" w15:restartNumberingAfterBreak="0">
    <w:nsid w:val="19545933"/>
    <w:multiLevelType w:val="hybridMultilevel"/>
    <w:tmpl w:val="2482E090"/>
    <w:lvl w:ilvl="0" w:tplc="A510DC3E">
      <w:start w:val="1"/>
      <w:numFmt w:val="decimal"/>
      <w:pStyle w:val="number-10"/>
      <w:lvlText w:val="%1."/>
      <w:lvlJc w:val="left"/>
      <w:pPr>
        <w:ind w:left="390" w:hanging="270"/>
      </w:pPr>
      <w:rPr>
        <w:rFonts w:ascii="Cambria" w:eastAsia="Cambria" w:hAnsi="Cambria" w:cs="Cambria" w:hint="default"/>
        <w:w w:val="98"/>
        <w:sz w:val="20"/>
        <w:szCs w:val="20"/>
        <w:lang w:val="en-US" w:eastAsia="en-US" w:bidi="ar-SA"/>
      </w:rPr>
    </w:lvl>
    <w:lvl w:ilvl="1" w:tplc="FE4A1218">
      <w:numFmt w:val="bullet"/>
      <w:lvlText w:val="•"/>
      <w:lvlJc w:val="left"/>
      <w:pPr>
        <w:ind w:left="1358" w:hanging="270"/>
      </w:pPr>
      <w:rPr>
        <w:rFonts w:hint="default"/>
        <w:lang w:val="en-US" w:eastAsia="en-US" w:bidi="ar-SA"/>
      </w:rPr>
    </w:lvl>
    <w:lvl w:ilvl="2" w:tplc="87D0D528">
      <w:numFmt w:val="bullet"/>
      <w:lvlText w:val="•"/>
      <w:lvlJc w:val="left"/>
      <w:pPr>
        <w:ind w:left="2317" w:hanging="270"/>
      </w:pPr>
      <w:rPr>
        <w:rFonts w:hint="default"/>
        <w:lang w:val="en-US" w:eastAsia="en-US" w:bidi="ar-SA"/>
      </w:rPr>
    </w:lvl>
    <w:lvl w:ilvl="3" w:tplc="143EE752">
      <w:numFmt w:val="bullet"/>
      <w:lvlText w:val="•"/>
      <w:lvlJc w:val="left"/>
      <w:pPr>
        <w:ind w:left="3275" w:hanging="270"/>
      </w:pPr>
      <w:rPr>
        <w:rFonts w:hint="default"/>
        <w:lang w:val="en-US" w:eastAsia="en-US" w:bidi="ar-SA"/>
      </w:rPr>
    </w:lvl>
    <w:lvl w:ilvl="4" w:tplc="D29EB474">
      <w:numFmt w:val="bullet"/>
      <w:lvlText w:val="•"/>
      <w:lvlJc w:val="left"/>
      <w:pPr>
        <w:ind w:left="4234" w:hanging="270"/>
      </w:pPr>
      <w:rPr>
        <w:rFonts w:hint="default"/>
        <w:lang w:val="en-US" w:eastAsia="en-US" w:bidi="ar-SA"/>
      </w:rPr>
    </w:lvl>
    <w:lvl w:ilvl="5" w:tplc="5F02430A">
      <w:numFmt w:val="bullet"/>
      <w:lvlText w:val="•"/>
      <w:lvlJc w:val="left"/>
      <w:pPr>
        <w:ind w:left="5192" w:hanging="270"/>
      </w:pPr>
      <w:rPr>
        <w:rFonts w:hint="default"/>
        <w:lang w:val="en-US" w:eastAsia="en-US" w:bidi="ar-SA"/>
      </w:rPr>
    </w:lvl>
    <w:lvl w:ilvl="6" w:tplc="5F70AE36">
      <w:numFmt w:val="bullet"/>
      <w:lvlText w:val="•"/>
      <w:lvlJc w:val="left"/>
      <w:pPr>
        <w:ind w:left="6151" w:hanging="270"/>
      </w:pPr>
      <w:rPr>
        <w:rFonts w:hint="default"/>
        <w:lang w:val="en-US" w:eastAsia="en-US" w:bidi="ar-SA"/>
      </w:rPr>
    </w:lvl>
    <w:lvl w:ilvl="7" w:tplc="C51656D4">
      <w:numFmt w:val="bullet"/>
      <w:lvlText w:val="•"/>
      <w:lvlJc w:val="left"/>
      <w:pPr>
        <w:ind w:left="7109" w:hanging="270"/>
      </w:pPr>
      <w:rPr>
        <w:rFonts w:hint="default"/>
        <w:lang w:val="en-US" w:eastAsia="en-US" w:bidi="ar-SA"/>
      </w:rPr>
    </w:lvl>
    <w:lvl w:ilvl="8" w:tplc="8A88FEB2">
      <w:numFmt w:val="bullet"/>
      <w:lvlText w:val="•"/>
      <w:lvlJc w:val="left"/>
      <w:pPr>
        <w:ind w:left="8068" w:hanging="270"/>
      </w:pPr>
      <w:rPr>
        <w:rFonts w:hint="default"/>
        <w:lang w:val="en-US" w:eastAsia="en-US" w:bidi="ar-SA"/>
      </w:rPr>
    </w:lvl>
  </w:abstractNum>
  <w:abstractNum w:abstractNumId="11" w15:restartNumberingAfterBreak="0">
    <w:nsid w:val="195874B3"/>
    <w:multiLevelType w:val="multilevel"/>
    <w:tmpl w:val="9F0A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05106"/>
    <w:multiLevelType w:val="multilevel"/>
    <w:tmpl w:val="2500D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B34F4"/>
    <w:multiLevelType w:val="multilevel"/>
    <w:tmpl w:val="77F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B07D2"/>
    <w:multiLevelType w:val="hybridMultilevel"/>
    <w:tmpl w:val="5204C8D2"/>
    <w:lvl w:ilvl="0" w:tplc="43407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328C3"/>
    <w:multiLevelType w:val="multilevel"/>
    <w:tmpl w:val="033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5318C2"/>
    <w:multiLevelType w:val="hybridMultilevel"/>
    <w:tmpl w:val="FE7A45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22CC37DF"/>
    <w:multiLevelType w:val="multilevel"/>
    <w:tmpl w:val="5EC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70D0D"/>
    <w:multiLevelType w:val="multilevel"/>
    <w:tmpl w:val="B86C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810283"/>
    <w:multiLevelType w:val="hybridMultilevel"/>
    <w:tmpl w:val="F916521E"/>
    <w:lvl w:ilvl="0" w:tplc="40090003">
      <w:start w:val="1"/>
      <w:numFmt w:val="bullet"/>
      <w:lvlText w:val="o"/>
      <w:lvlJc w:val="left"/>
      <w:pPr>
        <w:ind w:left="1080" w:hanging="360"/>
      </w:pPr>
      <w:rPr>
        <w:rFonts w:ascii="Courier New" w:hAnsi="Courier New" w:cs="Courier New"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0" w15:restartNumberingAfterBreak="0">
    <w:nsid w:val="2B7A26AB"/>
    <w:multiLevelType w:val="hybridMultilevel"/>
    <w:tmpl w:val="E68C3E18"/>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2DA962CD"/>
    <w:multiLevelType w:val="hybridMultilevel"/>
    <w:tmpl w:val="2E7A7E84"/>
    <w:lvl w:ilvl="0" w:tplc="EDA2062E">
      <w:start w:val="3"/>
      <w:numFmt w:val="upperRoman"/>
      <w:lvlText w:val="%1-"/>
      <w:lvlJc w:val="left"/>
      <w:pPr>
        <w:ind w:left="634" w:hanging="418"/>
      </w:pPr>
      <w:rPr>
        <w:rFonts w:ascii="Times New Roman" w:eastAsia="Times New Roman" w:hAnsi="Times New Roman" w:cs="Times New Roman" w:hint="default"/>
        <w:b/>
        <w:bCs/>
        <w:spacing w:val="-3"/>
        <w:w w:val="99"/>
        <w:sz w:val="24"/>
        <w:szCs w:val="24"/>
        <w:lang w:val="en-US" w:eastAsia="en-US" w:bidi="ar-SA"/>
      </w:rPr>
    </w:lvl>
    <w:lvl w:ilvl="1" w:tplc="762A8928">
      <w:start w:val="1"/>
      <w:numFmt w:val="decimal"/>
      <w:lvlText w:val="%2-"/>
      <w:lvlJc w:val="left"/>
      <w:pPr>
        <w:ind w:left="1047" w:hanging="471"/>
      </w:pPr>
      <w:rPr>
        <w:rFonts w:ascii="Times New Roman" w:eastAsia="Times New Roman" w:hAnsi="Times New Roman" w:cs="Times New Roman" w:hint="default"/>
        <w:b/>
        <w:bCs/>
        <w:w w:val="100"/>
        <w:sz w:val="24"/>
        <w:szCs w:val="24"/>
        <w:lang w:val="en-US" w:eastAsia="en-US" w:bidi="ar-SA"/>
      </w:rPr>
    </w:lvl>
    <w:lvl w:ilvl="2" w:tplc="5B0A162C">
      <w:numFmt w:val="bullet"/>
      <w:lvlText w:val="•"/>
      <w:lvlJc w:val="left"/>
      <w:pPr>
        <w:ind w:left="2016" w:hanging="471"/>
      </w:pPr>
      <w:rPr>
        <w:rFonts w:hint="default"/>
        <w:lang w:val="en-US" w:eastAsia="en-US" w:bidi="ar-SA"/>
      </w:rPr>
    </w:lvl>
    <w:lvl w:ilvl="3" w:tplc="EE50216E">
      <w:numFmt w:val="bullet"/>
      <w:lvlText w:val="•"/>
      <w:lvlJc w:val="left"/>
      <w:pPr>
        <w:ind w:left="2992" w:hanging="471"/>
      </w:pPr>
      <w:rPr>
        <w:rFonts w:hint="default"/>
        <w:lang w:val="en-US" w:eastAsia="en-US" w:bidi="ar-SA"/>
      </w:rPr>
    </w:lvl>
    <w:lvl w:ilvl="4" w:tplc="D158A8FE">
      <w:numFmt w:val="bullet"/>
      <w:lvlText w:val="•"/>
      <w:lvlJc w:val="left"/>
      <w:pPr>
        <w:ind w:left="3968" w:hanging="471"/>
      </w:pPr>
      <w:rPr>
        <w:rFonts w:hint="default"/>
        <w:lang w:val="en-US" w:eastAsia="en-US" w:bidi="ar-SA"/>
      </w:rPr>
    </w:lvl>
    <w:lvl w:ilvl="5" w:tplc="88DE3CEE">
      <w:numFmt w:val="bullet"/>
      <w:lvlText w:val="•"/>
      <w:lvlJc w:val="left"/>
      <w:pPr>
        <w:ind w:left="4944" w:hanging="471"/>
      </w:pPr>
      <w:rPr>
        <w:rFonts w:hint="default"/>
        <w:lang w:val="en-US" w:eastAsia="en-US" w:bidi="ar-SA"/>
      </w:rPr>
    </w:lvl>
    <w:lvl w:ilvl="6" w:tplc="D74E7D20">
      <w:numFmt w:val="bullet"/>
      <w:lvlText w:val="•"/>
      <w:lvlJc w:val="left"/>
      <w:pPr>
        <w:ind w:left="5920" w:hanging="471"/>
      </w:pPr>
      <w:rPr>
        <w:rFonts w:hint="default"/>
        <w:lang w:val="en-US" w:eastAsia="en-US" w:bidi="ar-SA"/>
      </w:rPr>
    </w:lvl>
    <w:lvl w:ilvl="7" w:tplc="C3B6C874">
      <w:numFmt w:val="bullet"/>
      <w:lvlText w:val="•"/>
      <w:lvlJc w:val="left"/>
      <w:pPr>
        <w:ind w:left="6896" w:hanging="471"/>
      </w:pPr>
      <w:rPr>
        <w:rFonts w:hint="default"/>
        <w:lang w:val="en-US" w:eastAsia="en-US" w:bidi="ar-SA"/>
      </w:rPr>
    </w:lvl>
    <w:lvl w:ilvl="8" w:tplc="846E12DC">
      <w:numFmt w:val="bullet"/>
      <w:lvlText w:val="•"/>
      <w:lvlJc w:val="left"/>
      <w:pPr>
        <w:ind w:left="7872" w:hanging="471"/>
      </w:pPr>
      <w:rPr>
        <w:rFonts w:hint="default"/>
        <w:lang w:val="en-US" w:eastAsia="en-US" w:bidi="ar-SA"/>
      </w:rPr>
    </w:lvl>
  </w:abstractNum>
  <w:abstractNum w:abstractNumId="22" w15:restartNumberingAfterBreak="0">
    <w:nsid w:val="2DED17E2"/>
    <w:multiLevelType w:val="hybridMultilevel"/>
    <w:tmpl w:val="DE3AD346"/>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305C78C8"/>
    <w:multiLevelType w:val="multilevel"/>
    <w:tmpl w:val="9B9AFED2"/>
    <w:lvl w:ilvl="0">
      <w:start w:val="1"/>
      <w:numFmt w:val="decimal"/>
      <w:lvlText w:val="%1."/>
      <w:lvlJc w:val="left"/>
      <w:pPr>
        <w:ind w:left="360" w:hanging="240"/>
      </w:pPr>
      <w:rPr>
        <w:rFonts w:hint="default"/>
        <w:b/>
        <w:bCs/>
        <w:w w:val="100"/>
        <w:lang w:val="en-US" w:eastAsia="en-US" w:bidi="ar-SA"/>
      </w:rPr>
    </w:lvl>
    <w:lvl w:ilvl="1">
      <w:start w:val="1"/>
      <w:numFmt w:val="decimal"/>
      <w:pStyle w:val="subheding"/>
      <w:lvlText w:val="%1.%2"/>
      <w:lvlJc w:val="left"/>
      <w:pPr>
        <w:ind w:left="1560" w:hanging="300"/>
      </w:pPr>
      <w:rPr>
        <w:rFonts w:hint="default"/>
        <w:b/>
        <w:bCs/>
        <w:i/>
        <w:iCs/>
        <w:w w:val="91"/>
        <w:lang w:val="en-US" w:eastAsia="en-US" w:bidi="ar-SA"/>
      </w:rPr>
    </w:lvl>
    <w:lvl w:ilvl="2">
      <w:numFmt w:val="bullet"/>
      <w:lvlText w:val="•"/>
      <w:lvlJc w:val="left"/>
      <w:pPr>
        <w:ind w:left="1482" w:hanging="300"/>
      </w:pPr>
      <w:rPr>
        <w:rFonts w:hint="default"/>
        <w:lang w:val="en-US" w:eastAsia="en-US" w:bidi="ar-SA"/>
      </w:rPr>
    </w:lvl>
    <w:lvl w:ilvl="3">
      <w:numFmt w:val="bullet"/>
      <w:lvlText w:val="•"/>
      <w:lvlJc w:val="left"/>
      <w:pPr>
        <w:ind w:left="2545" w:hanging="300"/>
      </w:pPr>
      <w:rPr>
        <w:rFonts w:hint="default"/>
        <w:lang w:val="en-US" w:eastAsia="en-US" w:bidi="ar-SA"/>
      </w:rPr>
    </w:lvl>
    <w:lvl w:ilvl="4">
      <w:numFmt w:val="bullet"/>
      <w:lvlText w:val="•"/>
      <w:lvlJc w:val="left"/>
      <w:pPr>
        <w:ind w:left="3608" w:hanging="300"/>
      </w:pPr>
      <w:rPr>
        <w:rFonts w:hint="default"/>
        <w:lang w:val="en-US" w:eastAsia="en-US" w:bidi="ar-SA"/>
      </w:rPr>
    </w:lvl>
    <w:lvl w:ilvl="5">
      <w:numFmt w:val="bullet"/>
      <w:lvlText w:val="•"/>
      <w:lvlJc w:val="left"/>
      <w:pPr>
        <w:ind w:left="4671" w:hanging="300"/>
      </w:pPr>
      <w:rPr>
        <w:rFonts w:hint="default"/>
        <w:lang w:val="en-US" w:eastAsia="en-US" w:bidi="ar-SA"/>
      </w:rPr>
    </w:lvl>
    <w:lvl w:ilvl="6">
      <w:numFmt w:val="bullet"/>
      <w:lvlText w:val="•"/>
      <w:lvlJc w:val="left"/>
      <w:pPr>
        <w:ind w:left="5734" w:hanging="300"/>
      </w:pPr>
      <w:rPr>
        <w:rFonts w:hint="default"/>
        <w:lang w:val="en-US" w:eastAsia="en-US" w:bidi="ar-SA"/>
      </w:rPr>
    </w:lvl>
    <w:lvl w:ilvl="7">
      <w:numFmt w:val="bullet"/>
      <w:lvlText w:val="•"/>
      <w:lvlJc w:val="left"/>
      <w:pPr>
        <w:ind w:left="6797" w:hanging="300"/>
      </w:pPr>
      <w:rPr>
        <w:rFonts w:hint="default"/>
        <w:lang w:val="en-US" w:eastAsia="en-US" w:bidi="ar-SA"/>
      </w:rPr>
    </w:lvl>
    <w:lvl w:ilvl="8">
      <w:numFmt w:val="bullet"/>
      <w:lvlText w:val="•"/>
      <w:lvlJc w:val="left"/>
      <w:pPr>
        <w:ind w:left="7859" w:hanging="300"/>
      </w:pPr>
      <w:rPr>
        <w:rFonts w:hint="default"/>
        <w:lang w:val="en-US" w:eastAsia="en-US" w:bidi="ar-SA"/>
      </w:rPr>
    </w:lvl>
  </w:abstractNum>
  <w:abstractNum w:abstractNumId="24" w15:restartNumberingAfterBreak="0">
    <w:nsid w:val="30B72622"/>
    <w:multiLevelType w:val="hybridMultilevel"/>
    <w:tmpl w:val="8D8E18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2676854"/>
    <w:multiLevelType w:val="multilevel"/>
    <w:tmpl w:val="626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552EA"/>
    <w:multiLevelType w:val="hybridMultilevel"/>
    <w:tmpl w:val="27AE8D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7" w15:restartNumberingAfterBreak="0">
    <w:nsid w:val="384F7EF6"/>
    <w:multiLevelType w:val="multilevel"/>
    <w:tmpl w:val="ED4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53615"/>
    <w:multiLevelType w:val="hybridMultilevel"/>
    <w:tmpl w:val="ED5EC62C"/>
    <w:lvl w:ilvl="0" w:tplc="F6F246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3A877D64"/>
    <w:multiLevelType w:val="singleLevel"/>
    <w:tmpl w:val="C660EF0E"/>
    <w:lvl w:ilvl="0">
      <w:start w:val="1"/>
      <w:numFmt w:val="decimal"/>
      <w:pStyle w:val="References"/>
      <w:lvlText w:val="[%1]"/>
      <w:lvlJc w:val="left"/>
      <w:pPr>
        <w:ind w:left="360" w:hanging="360"/>
      </w:pPr>
      <w:rPr>
        <w:rFonts w:ascii="Times New Roman" w:hAnsi="Times New Roman" w:cs="Times New Roman" w:hint="default"/>
        <w:i w:val="0"/>
        <w:color w:val="auto"/>
      </w:rPr>
    </w:lvl>
  </w:abstractNum>
  <w:abstractNum w:abstractNumId="30" w15:restartNumberingAfterBreak="0">
    <w:nsid w:val="3AC027E6"/>
    <w:multiLevelType w:val="multilevel"/>
    <w:tmpl w:val="C6C6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2B233F"/>
    <w:multiLevelType w:val="multilevel"/>
    <w:tmpl w:val="E6C8096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3E9B0DCA"/>
    <w:multiLevelType w:val="hybridMultilevel"/>
    <w:tmpl w:val="DFE28B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15:restartNumberingAfterBreak="0">
    <w:nsid w:val="406943DA"/>
    <w:multiLevelType w:val="hybridMultilevel"/>
    <w:tmpl w:val="9452B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063319"/>
    <w:multiLevelType w:val="hybridMultilevel"/>
    <w:tmpl w:val="B0FE7A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5" w15:restartNumberingAfterBreak="0">
    <w:nsid w:val="436F2FAA"/>
    <w:multiLevelType w:val="multilevel"/>
    <w:tmpl w:val="966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DA1D92"/>
    <w:multiLevelType w:val="multilevel"/>
    <w:tmpl w:val="542E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CB34C5"/>
    <w:multiLevelType w:val="hybridMultilevel"/>
    <w:tmpl w:val="13A887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8" w15:restartNumberingAfterBreak="0">
    <w:nsid w:val="4C6E5922"/>
    <w:multiLevelType w:val="multilevel"/>
    <w:tmpl w:val="5A62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BD3710"/>
    <w:multiLevelType w:val="hybridMultilevel"/>
    <w:tmpl w:val="511865CA"/>
    <w:lvl w:ilvl="0" w:tplc="5762CB92">
      <w:start w:val="1"/>
      <w:numFmt w:val="decimal"/>
      <w:lvlText w:val="%1."/>
      <w:lvlJc w:val="left"/>
      <w:pPr>
        <w:ind w:left="720" w:hanging="360"/>
      </w:pPr>
      <w:rPr>
        <w:vertAlign w:val="superscrip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0" w15:restartNumberingAfterBreak="0">
    <w:nsid w:val="4DA1500E"/>
    <w:multiLevelType w:val="multilevel"/>
    <w:tmpl w:val="FBF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251E0F"/>
    <w:multiLevelType w:val="multilevel"/>
    <w:tmpl w:val="DFA449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1265542"/>
    <w:multiLevelType w:val="multilevel"/>
    <w:tmpl w:val="82A0B70E"/>
    <w:lvl w:ilvl="0">
      <w:start w:val="3"/>
      <w:numFmt w:val="decimal"/>
      <w:lvlText w:val="%1"/>
      <w:lvlJc w:val="left"/>
      <w:pPr>
        <w:ind w:left="420" w:hanging="300"/>
      </w:pPr>
      <w:rPr>
        <w:rFonts w:hint="default"/>
        <w:lang w:val="en-US" w:eastAsia="en-US" w:bidi="ar-SA"/>
      </w:rPr>
    </w:lvl>
    <w:lvl w:ilvl="1">
      <w:start w:val="4"/>
      <w:numFmt w:val="decimal"/>
      <w:lvlText w:val="%1.%2"/>
      <w:lvlJc w:val="left"/>
      <w:pPr>
        <w:ind w:left="420" w:hanging="300"/>
      </w:pPr>
      <w:rPr>
        <w:rFonts w:ascii="Cambria" w:eastAsia="Cambria" w:hAnsi="Cambria" w:cs="Cambria" w:hint="default"/>
        <w:b/>
        <w:bCs/>
        <w:i/>
        <w:iCs/>
        <w:w w:val="91"/>
        <w:sz w:val="20"/>
        <w:szCs w:val="20"/>
        <w:lang w:val="en-US" w:eastAsia="en-US" w:bidi="ar-SA"/>
      </w:rPr>
    </w:lvl>
    <w:lvl w:ilvl="2">
      <w:numFmt w:val="bullet"/>
      <w:lvlText w:val="•"/>
      <w:lvlJc w:val="left"/>
      <w:pPr>
        <w:ind w:left="2333" w:hanging="300"/>
      </w:pPr>
      <w:rPr>
        <w:rFonts w:hint="default"/>
        <w:lang w:val="en-US" w:eastAsia="en-US" w:bidi="ar-SA"/>
      </w:rPr>
    </w:lvl>
    <w:lvl w:ilvl="3">
      <w:numFmt w:val="bullet"/>
      <w:lvlText w:val="•"/>
      <w:lvlJc w:val="left"/>
      <w:pPr>
        <w:ind w:left="3289" w:hanging="300"/>
      </w:pPr>
      <w:rPr>
        <w:rFonts w:hint="default"/>
        <w:lang w:val="en-US" w:eastAsia="en-US" w:bidi="ar-SA"/>
      </w:rPr>
    </w:lvl>
    <w:lvl w:ilvl="4">
      <w:numFmt w:val="bullet"/>
      <w:lvlText w:val="•"/>
      <w:lvlJc w:val="left"/>
      <w:pPr>
        <w:ind w:left="4246" w:hanging="300"/>
      </w:pPr>
      <w:rPr>
        <w:rFonts w:hint="default"/>
        <w:lang w:val="en-US" w:eastAsia="en-US" w:bidi="ar-SA"/>
      </w:rPr>
    </w:lvl>
    <w:lvl w:ilvl="5">
      <w:numFmt w:val="bullet"/>
      <w:lvlText w:val="•"/>
      <w:lvlJc w:val="left"/>
      <w:pPr>
        <w:ind w:left="5202" w:hanging="300"/>
      </w:pPr>
      <w:rPr>
        <w:rFonts w:hint="default"/>
        <w:lang w:val="en-US" w:eastAsia="en-US" w:bidi="ar-SA"/>
      </w:rPr>
    </w:lvl>
    <w:lvl w:ilvl="6">
      <w:numFmt w:val="bullet"/>
      <w:lvlText w:val="•"/>
      <w:lvlJc w:val="left"/>
      <w:pPr>
        <w:ind w:left="6159" w:hanging="300"/>
      </w:pPr>
      <w:rPr>
        <w:rFonts w:hint="default"/>
        <w:lang w:val="en-US" w:eastAsia="en-US" w:bidi="ar-SA"/>
      </w:rPr>
    </w:lvl>
    <w:lvl w:ilvl="7">
      <w:numFmt w:val="bullet"/>
      <w:lvlText w:val="•"/>
      <w:lvlJc w:val="left"/>
      <w:pPr>
        <w:ind w:left="7115" w:hanging="300"/>
      </w:pPr>
      <w:rPr>
        <w:rFonts w:hint="default"/>
        <w:lang w:val="en-US" w:eastAsia="en-US" w:bidi="ar-SA"/>
      </w:rPr>
    </w:lvl>
    <w:lvl w:ilvl="8">
      <w:numFmt w:val="bullet"/>
      <w:lvlText w:val="•"/>
      <w:lvlJc w:val="left"/>
      <w:pPr>
        <w:ind w:left="8072" w:hanging="300"/>
      </w:pPr>
      <w:rPr>
        <w:rFonts w:hint="default"/>
        <w:lang w:val="en-US" w:eastAsia="en-US" w:bidi="ar-SA"/>
      </w:rPr>
    </w:lvl>
  </w:abstractNum>
  <w:abstractNum w:abstractNumId="43" w15:restartNumberingAfterBreak="0">
    <w:nsid w:val="516B3A79"/>
    <w:multiLevelType w:val="hybridMultilevel"/>
    <w:tmpl w:val="EF9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655C8C"/>
    <w:multiLevelType w:val="hybridMultilevel"/>
    <w:tmpl w:val="6090D6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5" w15:restartNumberingAfterBreak="0">
    <w:nsid w:val="5673355C"/>
    <w:multiLevelType w:val="multilevel"/>
    <w:tmpl w:val="04C8D5AA"/>
    <w:lvl w:ilvl="0">
      <w:start w:val="1"/>
      <w:numFmt w:val="upperRoman"/>
      <w:lvlText w:val="%1."/>
      <w:lvlJc w:val="left"/>
      <w:pPr>
        <w:ind w:left="1080" w:hanging="720"/>
      </w:pPr>
      <w:rPr>
        <w:b w:val="0"/>
      </w:r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5C0A2587"/>
    <w:multiLevelType w:val="multilevel"/>
    <w:tmpl w:val="B566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9B66C3"/>
    <w:multiLevelType w:val="multilevel"/>
    <w:tmpl w:val="135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5561CE"/>
    <w:multiLevelType w:val="hybridMultilevel"/>
    <w:tmpl w:val="F3FCC3CA"/>
    <w:lvl w:ilvl="0" w:tplc="6BE0115A">
      <w:start w:val="1"/>
      <w:numFmt w:val="bullet"/>
      <w:pStyle w:val="bullet-1"/>
      <w:lvlText w:val=""/>
      <w:lvlJc w:val="left"/>
      <w:pPr>
        <w:ind w:left="480" w:hanging="360"/>
      </w:pPr>
      <w:rPr>
        <w:rFonts w:ascii="Symbol" w:hAnsi="Symbol" w:hint="default"/>
      </w:rPr>
    </w:lvl>
    <w:lvl w:ilvl="1" w:tplc="6C986B98">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9" w15:restartNumberingAfterBreak="0">
    <w:nsid w:val="5EDC7093"/>
    <w:multiLevelType w:val="hybridMultilevel"/>
    <w:tmpl w:val="FABC93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0" w15:restartNumberingAfterBreak="0">
    <w:nsid w:val="60532214"/>
    <w:multiLevelType w:val="hybridMultilevel"/>
    <w:tmpl w:val="A588C7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1" w15:restartNumberingAfterBreak="0">
    <w:nsid w:val="615E0FA5"/>
    <w:multiLevelType w:val="hybridMultilevel"/>
    <w:tmpl w:val="1D3017EA"/>
    <w:lvl w:ilvl="0" w:tplc="B9B4A31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effect w:val="none"/>
        <w:vertAlign w:val="baseli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2" w15:restartNumberingAfterBreak="0">
    <w:nsid w:val="6197173E"/>
    <w:multiLevelType w:val="hybridMultilevel"/>
    <w:tmpl w:val="AC7ED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3" w15:restartNumberingAfterBreak="0">
    <w:nsid w:val="61DA346C"/>
    <w:multiLevelType w:val="hybridMultilevel"/>
    <w:tmpl w:val="A4221800"/>
    <w:lvl w:ilvl="0" w:tplc="3D8EFAD2">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634177B0"/>
    <w:multiLevelType w:val="multilevel"/>
    <w:tmpl w:val="9E1E6A3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25740E"/>
    <w:multiLevelType w:val="hybridMultilevel"/>
    <w:tmpl w:val="0E60F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70478D"/>
    <w:multiLevelType w:val="multilevel"/>
    <w:tmpl w:val="22D2392E"/>
    <w:lvl w:ilvl="0">
      <w:start w:val="1"/>
      <w:numFmt w:val="decimal"/>
      <w:lvlText w:val="%1-"/>
      <w:lvlJc w:val="left"/>
      <w:pPr>
        <w:ind w:left="418" w:hanging="202"/>
      </w:pPr>
      <w:rPr>
        <w:rFonts w:hint="default"/>
        <w:b/>
        <w:bCs/>
        <w:w w:val="100"/>
        <w:lang w:val="en-US" w:eastAsia="en-US" w:bidi="ar-SA"/>
      </w:rPr>
    </w:lvl>
    <w:lvl w:ilvl="1">
      <w:start w:val="1"/>
      <w:numFmt w:val="decimal"/>
      <w:lvlText w:val="%1-%2"/>
      <w:lvlJc w:val="left"/>
      <w:pPr>
        <w:ind w:left="607" w:hanging="323"/>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571" w:hanging="323"/>
      </w:pPr>
      <w:rPr>
        <w:rFonts w:hint="default"/>
        <w:lang w:val="en-US" w:eastAsia="en-US" w:bidi="ar-SA"/>
      </w:rPr>
    </w:lvl>
    <w:lvl w:ilvl="3">
      <w:numFmt w:val="bullet"/>
      <w:lvlText w:val="•"/>
      <w:lvlJc w:val="left"/>
      <w:pPr>
        <w:ind w:left="2603" w:hanging="323"/>
      </w:pPr>
      <w:rPr>
        <w:rFonts w:hint="default"/>
        <w:lang w:val="en-US" w:eastAsia="en-US" w:bidi="ar-SA"/>
      </w:rPr>
    </w:lvl>
    <w:lvl w:ilvl="4">
      <w:numFmt w:val="bullet"/>
      <w:lvlText w:val="•"/>
      <w:lvlJc w:val="left"/>
      <w:pPr>
        <w:ind w:left="3634" w:hanging="323"/>
      </w:pPr>
      <w:rPr>
        <w:rFonts w:hint="default"/>
        <w:lang w:val="en-US" w:eastAsia="en-US" w:bidi="ar-SA"/>
      </w:rPr>
    </w:lvl>
    <w:lvl w:ilvl="5">
      <w:numFmt w:val="bullet"/>
      <w:lvlText w:val="•"/>
      <w:lvlJc w:val="left"/>
      <w:pPr>
        <w:ind w:left="4666" w:hanging="323"/>
      </w:pPr>
      <w:rPr>
        <w:rFonts w:hint="default"/>
        <w:lang w:val="en-US" w:eastAsia="en-US" w:bidi="ar-SA"/>
      </w:rPr>
    </w:lvl>
    <w:lvl w:ilvl="6">
      <w:numFmt w:val="bullet"/>
      <w:lvlText w:val="•"/>
      <w:lvlJc w:val="left"/>
      <w:pPr>
        <w:ind w:left="5697" w:hanging="323"/>
      </w:pPr>
      <w:rPr>
        <w:rFonts w:hint="default"/>
        <w:lang w:val="en-US" w:eastAsia="en-US" w:bidi="ar-SA"/>
      </w:rPr>
    </w:lvl>
    <w:lvl w:ilvl="7">
      <w:numFmt w:val="bullet"/>
      <w:lvlText w:val="•"/>
      <w:lvlJc w:val="left"/>
      <w:pPr>
        <w:ind w:left="6729" w:hanging="323"/>
      </w:pPr>
      <w:rPr>
        <w:rFonts w:hint="default"/>
        <w:lang w:val="en-US" w:eastAsia="en-US" w:bidi="ar-SA"/>
      </w:rPr>
    </w:lvl>
    <w:lvl w:ilvl="8">
      <w:numFmt w:val="bullet"/>
      <w:lvlText w:val="•"/>
      <w:lvlJc w:val="left"/>
      <w:pPr>
        <w:ind w:left="7760" w:hanging="323"/>
      </w:pPr>
      <w:rPr>
        <w:rFonts w:hint="default"/>
        <w:lang w:val="en-US" w:eastAsia="en-US" w:bidi="ar-SA"/>
      </w:rPr>
    </w:lvl>
  </w:abstractNum>
  <w:abstractNum w:abstractNumId="57" w15:restartNumberingAfterBreak="0">
    <w:nsid w:val="6C721520"/>
    <w:multiLevelType w:val="hybridMultilevel"/>
    <w:tmpl w:val="3B907FAE"/>
    <w:lvl w:ilvl="0" w:tplc="A2E6EA1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8" w15:restartNumberingAfterBreak="0">
    <w:nsid w:val="6CD3305C"/>
    <w:multiLevelType w:val="hybridMultilevel"/>
    <w:tmpl w:val="159A19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9" w15:restartNumberingAfterBreak="0">
    <w:nsid w:val="6F8B69ED"/>
    <w:multiLevelType w:val="multilevel"/>
    <w:tmpl w:val="E848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7D34E1"/>
    <w:multiLevelType w:val="hybridMultilevel"/>
    <w:tmpl w:val="CC601CC4"/>
    <w:lvl w:ilvl="0" w:tplc="95A665CA">
      <w:start w:val="1"/>
      <w:numFmt w:val="bullet"/>
      <w:pStyle w:val="BULLET-2"/>
      <w:lvlText w:val=""/>
      <w:lvlJc w:val="left"/>
      <w:pPr>
        <w:ind w:left="1296" w:hanging="360"/>
      </w:pPr>
      <w:rPr>
        <w:rFonts w:ascii="Wingdings" w:hAnsi="Wingdings"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61" w15:restartNumberingAfterBreak="0">
    <w:nsid w:val="70983D95"/>
    <w:multiLevelType w:val="hybridMultilevel"/>
    <w:tmpl w:val="FB7693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2" w15:restartNumberingAfterBreak="0">
    <w:nsid w:val="77670C9A"/>
    <w:multiLevelType w:val="multilevel"/>
    <w:tmpl w:val="543E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A82EA0"/>
    <w:multiLevelType w:val="hybridMultilevel"/>
    <w:tmpl w:val="FBE2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6A47D5"/>
    <w:multiLevelType w:val="multilevel"/>
    <w:tmpl w:val="0A5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B75638"/>
    <w:multiLevelType w:val="hybridMultilevel"/>
    <w:tmpl w:val="C99606AE"/>
    <w:lvl w:ilvl="0" w:tplc="B0948FA2">
      <w:start w:val="5"/>
      <w:numFmt w:val="decimal"/>
      <w:lvlText w:val="%1."/>
      <w:lvlJc w:val="left"/>
      <w:pPr>
        <w:ind w:left="320" w:hanging="200"/>
      </w:pPr>
      <w:rPr>
        <w:rFonts w:ascii="Palatino Linotype" w:eastAsia="Palatino Linotype" w:hAnsi="Palatino Linotype" w:cs="Palatino Linotype" w:hint="default"/>
        <w:b/>
        <w:bCs/>
        <w:w w:val="100"/>
        <w:sz w:val="20"/>
        <w:szCs w:val="20"/>
        <w:lang w:val="en-US" w:eastAsia="en-US" w:bidi="ar-SA"/>
      </w:rPr>
    </w:lvl>
    <w:lvl w:ilvl="1" w:tplc="B570F82A">
      <w:start w:val="1"/>
      <w:numFmt w:val="decimal"/>
      <w:pStyle w:val="number1"/>
      <w:lvlText w:val="[%2]"/>
      <w:lvlJc w:val="left"/>
      <w:pPr>
        <w:ind w:left="660" w:hanging="334"/>
      </w:pPr>
      <w:rPr>
        <w:rFonts w:ascii="Cambria" w:eastAsia="Cambria" w:hAnsi="Cambria" w:cs="Cambria" w:hint="default"/>
        <w:w w:val="92"/>
        <w:sz w:val="20"/>
        <w:szCs w:val="20"/>
        <w:lang w:val="en-US" w:eastAsia="en-US" w:bidi="ar-SA"/>
      </w:rPr>
    </w:lvl>
    <w:lvl w:ilvl="2" w:tplc="AD981C1A">
      <w:numFmt w:val="bullet"/>
      <w:lvlText w:val="•"/>
      <w:lvlJc w:val="left"/>
      <w:pPr>
        <w:ind w:left="1696" w:hanging="334"/>
      </w:pPr>
      <w:rPr>
        <w:rFonts w:hint="default"/>
        <w:lang w:val="en-US" w:eastAsia="en-US" w:bidi="ar-SA"/>
      </w:rPr>
    </w:lvl>
    <w:lvl w:ilvl="3" w:tplc="73A852D2">
      <w:numFmt w:val="bullet"/>
      <w:lvlText w:val="•"/>
      <w:lvlJc w:val="left"/>
      <w:pPr>
        <w:ind w:left="2732" w:hanging="334"/>
      </w:pPr>
      <w:rPr>
        <w:rFonts w:hint="default"/>
        <w:lang w:val="en-US" w:eastAsia="en-US" w:bidi="ar-SA"/>
      </w:rPr>
    </w:lvl>
    <w:lvl w:ilvl="4" w:tplc="B9D24F5A">
      <w:numFmt w:val="bullet"/>
      <w:lvlText w:val="•"/>
      <w:lvlJc w:val="left"/>
      <w:pPr>
        <w:ind w:left="3768" w:hanging="334"/>
      </w:pPr>
      <w:rPr>
        <w:rFonts w:hint="default"/>
        <w:lang w:val="en-US" w:eastAsia="en-US" w:bidi="ar-SA"/>
      </w:rPr>
    </w:lvl>
    <w:lvl w:ilvl="5" w:tplc="A6E091B8">
      <w:numFmt w:val="bullet"/>
      <w:lvlText w:val="•"/>
      <w:lvlJc w:val="left"/>
      <w:pPr>
        <w:ind w:left="4804" w:hanging="334"/>
      </w:pPr>
      <w:rPr>
        <w:rFonts w:hint="default"/>
        <w:lang w:val="en-US" w:eastAsia="en-US" w:bidi="ar-SA"/>
      </w:rPr>
    </w:lvl>
    <w:lvl w:ilvl="6" w:tplc="BB22A166">
      <w:numFmt w:val="bullet"/>
      <w:lvlText w:val="•"/>
      <w:lvlJc w:val="left"/>
      <w:pPr>
        <w:ind w:left="5840" w:hanging="334"/>
      </w:pPr>
      <w:rPr>
        <w:rFonts w:hint="default"/>
        <w:lang w:val="en-US" w:eastAsia="en-US" w:bidi="ar-SA"/>
      </w:rPr>
    </w:lvl>
    <w:lvl w:ilvl="7" w:tplc="61CC5ED6">
      <w:numFmt w:val="bullet"/>
      <w:lvlText w:val="•"/>
      <w:lvlJc w:val="left"/>
      <w:pPr>
        <w:ind w:left="6877" w:hanging="334"/>
      </w:pPr>
      <w:rPr>
        <w:rFonts w:hint="default"/>
        <w:lang w:val="en-US" w:eastAsia="en-US" w:bidi="ar-SA"/>
      </w:rPr>
    </w:lvl>
    <w:lvl w:ilvl="8" w:tplc="95EE6892">
      <w:numFmt w:val="bullet"/>
      <w:lvlText w:val="•"/>
      <w:lvlJc w:val="left"/>
      <w:pPr>
        <w:ind w:left="7913" w:hanging="334"/>
      </w:pPr>
      <w:rPr>
        <w:rFonts w:hint="default"/>
        <w:lang w:val="en-US" w:eastAsia="en-US" w:bidi="ar-SA"/>
      </w:rPr>
    </w:lvl>
  </w:abstractNum>
  <w:abstractNum w:abstractNumId="66" w15:restartNumberingAfterBreak="0">
    <w:nsid w:val="7A2F2D47"/>
    <w:multiLevelType w:val="multilevel"/>
    <w:tmpl w:val="6A78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610B4D"/>
    <w:multiLevelType w:val="hybridMultilevel"/>
    <w:tmpl w:val="6E10F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8" w15:restartNumberingAfterBreak="0">
    <w:nsid w:val="7C9948DD"/>
    <w:multiLevelType w:val="multilevel"/>
    <w:tmpl w:val="2FC0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B14D6C"/>
    <w:multiLevelType w:val="hybridMultilevel"/>
    <w:tmpl w:val="F3665230"/>
    <w:lvl w:ilvl="0" w:tplc="5344DDEA">
      <w:start w:val="1"/>
      <w:numFmt w:val="decimal"/>
      <w:pStyle w:val="H-1new"/>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DE351DF"/>
    <w:multiLevelType w:val="multilevel"/>
    <w:tmpl w:val="2E5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2F1303"/>
    <w:multiLevelType w:val="hybridMultilevel"/>
    <w:tmpl w:val="2A820D8A"/>
    <w:lvl w:ilvl="0" w:tplc="66A2D14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7F9A09F5"/>
    <w:multiLevelType w:val="hybridMultilevel"/>
    <w:tmpl w:val="492A54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50653924">
    <w:abstractNumId w:val="65"/>
  </w:num>
  <w:num w:numId="2" w16cid:durableId="1435440832">
    <w:abstractNumId w:val="10"/>
  </w:num>
  <w:num w:numId="3" w16cid:durableId="1901596391">
    <w:abstractNumId w:val="42"/>
  </w:num>
  <w:num w:numId="4" w16cid:durableId="1406874255">
    <w:abstractNumId w:val="23"/>
  </w:num>
  <w:num w:numId="5" w16cid:durableId="836577440">
    <w:abstractNumId w:val="21"/>
  </w:num>
  <w:num w:numId="6" w16cid:durableId="1860653456">
    <w:abstractNumId w:val="56"/>
  </w:num>
  <w:num w:numId="7" w16cid:durableId="175078992">
    <w:abstractNumId w:val="7"/>
  </w:num>
  <w:num w:numId="8" w16cid:durableId="1945963157">
    <w:abstractNumId w:val="6"/>
  </w:num>
  <w:num w:numId="9" w16cid:durableId="996421926">
    <w:abstractNumId w:val="15"/>
  </w:num>
  <w:num w:numId="10" w16cid:durableId="960457919">
    <w:abstractNumId w:val="59"/>
  </w:num>
  <w:num w:numId="11" w16cid:durableId="1872524718">
    <w:abstractNumId w:val="10"/>
    <w:lvlOverride w:ilvl="0">
      <w:startOverride w:val="1"/>
    </w:lvlOverride>
  </w:num>
  <w:num w:numId="12" w16cid:durableId="415052785">
    <w:abstractNumId w:val="66"/>
  </w:num>
  <w:num w:numId="13" w16cid:durableId="412161534">
    <w:abstractNumId w:val="10"/>
    <w:lvlOverride w:ilvl="0">
      <w:startOverride w:val="1"/>
    </w:lvlOverride>
  </w:num>
  <w:num w:numId="14" w16cid:durableId="1043481026">
    <w:abstractNumId w:val="30"/>
  </w:num>
  <w:num w:numId="15" w16cid:durableId="164438948">
    <w:abstractNumId w:val="10"/>
    <w:lvlOverride w:ilvl="0">
      <w:startOverride w:val="1"/>
    </w:lvlOverride>
  </w:num>
  <w:num w:numId="16" w16cid:durableId="1027217872">
    <w:abstractNumId w:val="0"/>
  </w:num>
  <w:num w:numId="17" w16cid:durableId="1976645311">
    <w:abstractNumId w:val="10"/>
    <w:lvlOverride w:ilvl="0">
      <w:startOverride w:val="1"/>
    </w:lvlOverride>
  </w:num>
  <w:num w:numId="18" w16cid:durableId="876967853">
    <w:abstractNumId w:val="68"/>
  </w:num>
  <w:num w:numId="19" w16cid:durableId="135923199">
    <w:abstractNumId w:val="10"/>
    <w:lvlOverride w:ilvl="0">
      <w:startOverride w:val="1"/>
    </w:lvlOverride>
  </w:num>
  <w:num w:numId="20" w16cid:durableId="114101770">
    <w:abstractNumId w:val="38"/>
  </w:num>
  <w:num w:numId="21" w16cid:durableId="898439469">
    <w:abstractNumId w:val="10"/>
    <w:lvlOverride w:ilvl="0">
      <w:startOverride w:val="1"/>
    </w:lvlOverride>
  </w:num>
  <w:num w:numId="22" w16cid:durableId="2142768224">
    <w:abstractNumId w:val="40"/>
  </w:num>
  <w:num w:numId="23" w16cid:durableId="101922152">
    <w:abstractNumId w:val="10"/>
    <w:lvlOverride w:ilvl="0">
      <w:startOverride w:val="1"/>
    </w:lvlOverride>
  </w:num>
  <w:num w:numId="24" w16cid:durableId="1587298778">
    <w:abstractNumId w:val="10"/>
    <w:lvlOverride w:ilvl="0">
      <w:startOverride w:val="1"/>
    </w:lvlOverride>
  </w:num>
  <w:num w:numId="25" w16cid:durableId="657149990">
    <w:abstractNumId w:val="13"/>
  </w:num>
  <w:num w:numId="26" w16cid:durableId="236138418">
    <w:abstractNumId w:val="10"/>
    <w:lvlOverride w:ilvl="0">
      <w:startOverride w:val="1"/>
    </w:lvlOverride>
  </w:num>
  <w:num w:numId="27" w16cid:durableId="602878703">
    <w:abstractNumId w:val="48"/>
  </w:num>
  <w:num w:numId="28" w16cid:durableId="1051686716">
    <w:abstractNumId w:val="70"/>
  </w:num>
  <w:num w:numId="29" w16cid:durableId="5640444">
    <w:abstractNumId w:val="62"/>
  </w:num>
  <w:num w:numId="30" w16cid:durableId="219680542">
    <w:abstractNumId w:val="1"/>
  </w:num>
  <w:num w:numId="31" w16cid:durableId="395783599">
    <w:abstractNumId w:val="12"/>
  </w:num>
  <w:num w:numId="32" w16cid:durableId="1070814700">
    <w:abstractNumId w:val="36"/>
  </w:num>
  <w:num w:numId="33" w16cid:durableId="1256283313">
    <w:abstractNumId w:val="27"/>
  </w:num>
  <w:num w:numId="34" w16cid:durableId="1774205818">
    <w:abstractNumId w:val="46"/>
  </w:num>
  <w:num w:numId="35" w16cid:durableId="1822187580">
    <w:abstractNumId w:val="18"/>
  </w:num>
  <w:num w:numId="36" w16cid:durableId="1840343539">
    <w:abstractNumId w:val="3"/>
  </w:num>
  <w:num w:numId="37" w16cid:durableId="1702630606">
    <w:abstractNumId w:val="47"/>
  </w:num>
  <w:num w:numId="38" w16cid:durableId="1139497595">
    <w:abstractNumId w:val="17"/>
  </w:num>
  <w:num w:numId="39" w16cid:durableId="1698044486">
    <w:abstractNumId w:val="35"/>
  </w:num>
  <w:num w:numId="40" w16cid:durableId="679160172">
    <w:abstractNumId w:val="11"/>
  </w:num>
  <w:num w:numId="41" w16cid:durableId="77678491">
    <w:abstractNumId w:val="14"/>
  </w:num>
  <w:num w:numId="42" w16cid:durableId="1054767339">
    <w:abstractNumId w:val="71"/>
  </w:num>
  <w:num w:numId="43" w16cid:durableId="1303729939">
    <w:abstractNumId w:val="24"/>
  </w:num>
  <w:num w:numId="44" w16cid:durableId="2113475892">
    <w:abstractNumId w:val="8"/>
  </w:num>
  <w:num w:numId="45" w16cid:durableId="1453938403">
    <w:abstractNumId w:val="54"/>
  </w:num>
  <w:num w:numId="46" w16cid:durableId="522405700">
    <w:abstractNumId w:val="64"/>
  </w:num>
  <w:num w:numId="47" w16cid:durableId="666058343">
    <w:abstractNumId w:val="25"/>
  </w:num>
  <w:num w:numId="48" w16cid:durableId="1854495202">
    <w:abstractNumId w:val="63"/>
  </w:num>
  <w:num w:numId="49" w16cid:durableId="310598839">
    <w:abstractNumId w:val="43"/>
  </w:num>
  <w:num w:numId="50" w16cid:durableId="1202939957">
    <w:abstractNumId w:val="28"/>
  </w:num>
  <w:num w:numId="51" w16cid:durableId="256327687">
    <w:abstractNumId w:val="9"/>
  </w:num>
  <w:num w:numId="52" w16cid:durableId="697007109">
    <w:abstractNumId w:val="29"/>
  </w:num>
  <w:num w:numId="53" w16cid:durableId="586575432">
    <w:abstractNumId w:val="29"/>
    <w:lvlOverride w:ilvl="0">
      <w:startOverride w:val="1"/>
    </w:lvlOverride>
  </w:num>
  <w:num w:numId="54" w16cid:durableId="2125417311">
    <w:abstractNumId w:val="57"/>
  </w:num>
  <w:num w:numId="55" w16cid:durableId="9788774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5165947">
    <w:abstractNumId w:val="26"/>
  </w:num>
  <w:num w:numId="57" w16cid:durableId="1204900616">
    <w:abstractNumId w:val="26"/>
  </w:num>
  <w:num w:numId="58" w16cid:durableId="61948675">
    <w:abstractNumId w:val="45"/>
  </w:num>
  <w:num w:numId="59" w16cid:durableId="2076462795">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9879374">
    <w:abstractNumId w:val="32"/>
  </w:num>
  <w:num w:numId="61" w16cid:durableId="1317226809">
    <w:abstractNumId w:val="32"/>
  </w:num>
  <w:num w:numId="62" w16cid:durableId="930049669">
    <w:abstractNumId w:val="2"/>
  </w:num>
  <w:num w:numId="63" w16cid:durableId="707461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89017920">
    <w:abstractNumId w:val="34"/>
  </w:num>
  <w:num w:numId="65" w16cid:durableId="569075037">
    <w:abstractNumId w:val="34"/>
  </w:num>
  <w:num w:numId="66" w16cid:durableId="2042900139">
    <w:abstractNumId w:val="16"/>
  </w:num>
  <w:num w:numId="67" w16cid:durableId="413284304">
    <w:abstractNumId w:val="16"/>
  </w:num>
  <w:num w:numId="68" w16cid:durableId="702247074">
    <w:abstractNumId w:val="52"/>
  </w:num>
  <w:num w:numId="69" w16cid:durableId="947351429">
    <w:abstractNumId w:val="52"/>
  </w:num>
  <w:num w:numId="70" w16cid:durableId="285820548">
    <w:abstractNumId w:val="50"/>
  </w:num>
  <w:num w:numId="71" w16cid:durableId="2059742800">
    <w:abstractNumId w:val="50"/>
  </w:num>
  <w:num w:numId="72" w16cid:durableId="1324968034">
    <w:abstractNumId w:val="41"/>
  </w:num>
  <w:num w:numId="73" w16cid:durableId="89142340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600876">
    <w:abstractNumId w:val="67"/>
  </w:num>
  <w:num w:numId="75" w16cid:durableId="1088161431">
    <w:abstractNumId w:val="67"/>
  </w:num>
  <w:num w:numId="76" w16cid:durableId="699864700">
    <w:abstractNumId w:val="49"/>
  </w:num>
  <w:num w:numId="77" w16cid:durableId="1048408567">
    <w:abstractNumId w:val="49"/>
  </w:num>
  <w:num w:numId="78" w16cid:durableId="839003986">
    <w:abstractNumId w:val="61"/>
  </w:num>
  <w:num w:numId="79" w16cid:durableId="672220885">
    <w:abstractNumId w:val="61"/>
  </w:num>
  <w:num w:numId="80" w16cid:durableId="1220437915">
    <w:abstractNumId w:val="58"/>
  </w:num>
  <w:num w:numId="81" w16cid:durableId="2059163513">
    <w:abstractNumId w:val="58"/>
  </w:num>
  <w:num w:numId="82" w16cid:durableId="1599633225">
    <w:abstractNumId w:val="72"/>
  </w:num>
  <w:num w:numId="83" w16cid:durableId="129786205">
    <w:abstractNumId w:val="72"/>
  </w:num>
  <w:num w:numId="84" w16cid:durableId="481776459">
    <w:abstractNumId w:val="19"/>
  </w:num>
  <w:num w:numId="85" w16cid:durableId="762840672">
    <w:abstractNumId w:val="19"/>
  </w:num>
  <w:num w:numId="86" w16cid:durableId="481316331">
    <w:abstractNumId w:val="31"/>
  </w:num>
  <w:num w:numId="87" w16cid:durableId="13356441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1998094">
    <w:abstractNumId w:val="44"/>
  </w:num>
  <w:num w:numId="89" w16cid:durableId="1374423814">
    <w:abstractNumId w:val="44"/>
  </w:num>
  <w:num w:numId="90" w16cid:durableId="833448145">
    <w:abstractNumId w:val="60"/>
  </w:num>
  <w:num w:numId="91" w16cid:durableId="561262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09782711">
    <w:abstractNumId w:val="37"/>
  </w:num>
  <w:num w:numId="93" w16cid:durableId="7451474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35528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29057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1704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41846510">
    <w:abstractNumId w:val="4"/>
  </w:num>
  <w:num w:numId="98" w16cid:durableId="575865330">
    <w:abstractNumId w:val="33"/>
  </w:num>
  <w:num w:numId="99" w16cid:durableId="53897476">
    <w:abstractNumId w:val="5"/>
  </w:num>
  <w:num w:numId="100" w16cid:durableId="943270263">
    <w:abstractNumId w:val="55"/>
  </w:num>
  <w:num w:numId="101" w16cid:durableId="2101901533">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8B"/>
    <w:rsid w:val="0001084D"/>
    <w:rsid w:val="00012452"/>
    <w:rsid w:val="000218FE"/>
    <w:rsid w:val="0003100E"/>
    <w:rsid w:val="00034708"/>
    <w:rsid w:val="000435F5"/>
    <w:rsid w:val="0005525D"/>
    <w:rsid w:val="00055834"/>
    <w:rsid w:val="00057598"/>
    <w:rsid w:val="0006389C"/>
    <w:rsid w:val="00080D09"/>
    <w:rsid w:val="00083C36"/>
    <w:rsid w:val="000851F3"/>
    <w:rsid w:val="0009438E"/>
    <w:rsid w:val="000973DA"/>
    <w:rsid w:val="000A23E8"/>
    <w:rsid w:val="000A407D"/>
    <w:rsid w:val="000D22C2"/>
    <w:rsid w:val="000E5DCA"/>
    <w:rsid w:val="000F4993"/>
    <w:rsid w:val="000F7DC3"/>
    <w:rsid w:val="001026FF"/>
    <w:rsid w:val="001057EE"/>
    <w:rsid w:val="00123A4C"/>
    <w:rsid w:val="00124BDA"/>
    <w:rsid w:val="001267B2"/>
    <w:rsid w:val="001660AA"/>
    <w:rsid w:val="00167A0B"/>
    <w:rsid w:val="00176544"/>
    <w:rsid w:val="00191AC9"/>
    <w:rsid w:val="0019678B"/>
    <w:rsid w:val="001A49BE"/>
    <w:rsid w:val="001A6DB4"/>
    <w:rsid w:val="001A78B3"/>
    <w:rsid w:val="001D0629"/>
    <w:rsid w:val="001D7FEA"/>
    <w:rsid w:val="001E09F9"/>
    <w:rsid w:val="001E3920"/>
    <w:rsid w:val="001E5539"/>
    <w:rsid w:val="001F5A6B"/>
    <w:rsid w:val="00207563"/>
    <w:rsid w:val="002117CA"/>
    <w:rsid w:val="00213C42"/>
    <w:rsid w:val="002220F0"/>
    <w:rsid w:val="00225B19"/>
    <w:rsid w:val="002530E2"/>
    <w:rsid w:val="00260FD3"/>
    <w:rsid w:val="00271E85"/>
    <w:rsid w:val="00272430"/>
    <w:rsid w:val="00272FB4"/>
    <w:rsid w:val="00275809"/>
    <w:rsid w:val="00287A35"/>
    <w:rsid w:val="00291D9E"/>
    <w:rsid w:val="002954D4"/>
    <w:rsid w:val="002A2A32"/>
    <w:rsid w:val="002C1822"/>
    <w:rsid w:val="002C6507"/>
    <w:rsid w:val="002D16AF"/>
    <w:rsid w:val="002D72C0"/>
    <w:rsid w:val="002E3F63"/>
    <w:rsid w:val="002E448B"/>
    <w:rsid w:val="002E6671"/>
    <w:rsid w:val="00306EC0"/>
    <w:rsid w:val="00322C1C"/>
    <w:rsid w:val="003372CA"/>
    <w:rsid w:val="00344885"/>
    <w:rsid w:val="003501F8"/>
    <w:rsid w:val="00361397"/>
    <w:rsid w:val="00363E7F"/>
    <w:rsid w:val="00363F4B"/>
    <w:rsid w:val="00371CFB"/>
    <w:rsid w:val="00383825"/>
    <w:rsid w:val="003846A0"/>
    <w:rsid w:val="00385847"/>
    <w:rsid w:val="00392748"/>
    <w:rsid w:val="00397B1C"/>
    <w:rsid w:val="003A075C"/>
    <w:rsid w:val="003A3890"/>
    <w:rsid w:val="003A3D41"/>
    <w:rsid w:val="003B7F22"/>
    <w:rsid w:val="003C3867"/>
    <w:rsid w:val="003D3262"/>
    <w:rsid w:val="003D33E2"/>
    <w:rsid w:val="003E213D"/>
    <w:rsid w:val="003F0199"/>
    <w:rsid w:val="004076DD"/>
    <w:rsid w:val="00412E1B"/>
    <w:rsid w:val="00413434"/>
    <w:rsid w:val="00422B7A"/>
    <w:rsid w:val="00423CB6"/>
    <w:rsid w:val="00425B51"/>
    <w:rsid w:val="00432831"/>
    <w:rsid w:val="00445D3B"/>
    <w:rsid w:val="004478CA"/>
    <w:rsid w:val="004548E6"/>
    <w:rsid w:val="00461D2B"/>
    <w:rsid w:val="00467F2D"/>
    <w:rsid w:val="004728C5"/>
    <w:rsid w:val="00473BC8"/>
    <w:rsid w:val="00475534"/>
    <w:rsid w:val="00485754"/>
    <w:rsid w:val="004A31FA"/>
    <w:rsid w:val="004A72E9"/>
    <w:rsid w:val="004A72F9"/>
    <w:rsid w:val="004B2640"/>
    <w:rsid w:val="004C1866"/>
    <w:rsid w:val="004D5E09"/>
    <w:rsid w:val="00517298"/>
    <w:rsid w:val="0052061E"/>
    <w:rsid w:val="00522176"/>
    <w:rsid w:val="0053245A"/>
    <w:rsid w:val="00546E30"/>
    <w:rsid w:val="00554219"/>
    <w:rsid w:val="0056225F"/>
    <w:rsid w:val="005B06BF"/>
    <w:rsid w:val="005B26BB"/>
    <w:rsid w:val="005C6954"/>
    <w:rsid w:val="005D6758"/>
    <w:rsid w:val="005E1B0D"/>
    <w:rsid w:val="005F68E2"/>
    <w:rsid w:val="005F73D6"/>
    <w:rsid w:val="00605427"/>
    <w:rsid w:val="00610A59"/>
    <w:rsid w:val="0061140C"/>
    <w:rsid w:val="00627D8F"/>
    <w:rsid w:val="00630B91"/>
    <w:rsid w:val="00635E37"/>
    <w:rsid w:val="00645160"/>
    <w:rsid w:val="00653353"/>
    <w:rsid w:val="00661ACA"/>
    <w:rsid w:val="006645A8"/>
    <w:rsid w:val="006705DD"/>
    <w:rsid w:val="00675692"/>
    <w:rsid w:val="00680439"/>
    <w:rsid w:val="00680456"/>
    <w:rsid w:val="00682DF6"/>
    <w:rsid w:val="006848F6"/>
    <w:rsid w:val="00691CAF"/>
    <w:rsid w:val="00691E33"/>
    <w:rsid w:val="006A1486"/>
    <w:rsid w:val="006A543A"/>
    <w:rsid w:val="006B09EE"/>
    <w:rsid w:val="006B5932"/>
    <w:rsid w:val="006C01F4"/>
    <w:rsid w:val="006E095D"/>
    <w:rsid w:val="006E3BD7"/>
    <w:rsid w:val="006F055E"/>
    <w:rsid w:val="006F0C29"/>
    <w:rsid w:val="007000FA"/>
    <w:rsid w:val="007005EA"/>
    <w:rsid w:val="00720935"/>
    <w:rsid w:val="007261AB"/>
    <w:rsid w:val="007272CB"/>
    <w:rsid w:val="00727D18"/>
    <w:rsid w:val="00736834"/>
    <w:rsid w:val="00741B1A"/>
    <w:rsid w:val="00760ACC"/>
    <w:rsid w:val="00765373"/>
    <w:rsid w:val="007712FE"/>
    <w:rsid w:val="00771405"/>
    <w:rsid w:val="00777299"/>
    <w:rsid w:val="00780E6E"/>
    <w:rsid w:val="00797C9C"/>
    <w:rsid w:val="007A12A6"/>
    <w:rsid w:val="007B22A1"/>
    <w:rsid w:val="007C6D7A"/>
    <w:rsid w:val="007D7A8B"/>
    <w:rsid w:val="0080130A"/>
    <w:rsid w:val="00804916"/>
    <w:rsid w:val="00810527"/>
    <w:rsid w:val="008411E7"/>
    <w:rsid w:val="00841526"/>
    <w:rsid w:val="00841D94"/>
    <w:rsid w:val="008501C7"/>
    <w:rsid w:val="00883BF7"/>
    <w:rsid w:val="00885B07"/>
    <w:rsid w:val="008913D9"/>
    <w:rsid w:val="00896866"/>
    <w:rsid w:val="008A079B"/>
    <w:rsid w:val="008A284F"/>
    <w:rsid w:val="008A6493"/>
    <w:rsid w:val="008C33CA"/>
    <w:rsid w:val="008D7C77"/>
    <w:rsid w:val="008D7E95"/>
    <w:rsid w:val="008E22D5"/>
    <w:rsid w:val="008E378D"/>
    <w:rsid w:val="008E563E"/>
    <w:rsid w:val="008E6696"/>
    <w:rsid w:val="008F5223"/>
    <w:rsid w:val="00906130"/>
    <w:rsid w:val="00907ADD"/>
    <w:rsid w:val="009100A6"/>
    <w:rsid w:val="00910C7A"/>
    <w:rsid w:val="009270D4"/>
    <w:rsid w:val="00932BA0"/>
    <w:rsid w:val="00933310"/>
    <w:rsid w:val="009338ED"/>
    <w:rsid w:val="00935AEF"/>
    <w:rsid w:val="009441BD"/>
    <w:rsid w:val="00953D53"/>
    <w:rsid w:val="0096144D"/>
    <w:rsid w:val="0097168E"/>
    <w:rsid w:val="0097485B"/>
    <w:rsid w:val="00981FFE"/>
    <w:rsid w:val="00983A1D"/>
    <w:rsid w:val="00987550"/>
    <w:rsid w:val="009935B7"/>
    <w:rsid w:val="00997305"/>
    <w:rsid w:val="009A315C"/>
    <w:rsid w:val="009B7957"/>
    <w:rsid w:val="009E14C4"/>
    <w:rsid w:val="009E4ECA"/>
    <w:rsid w:val="009E651B"/>
    <w:rsid w:val="009F16D8"/>
    <w:rsid w:val="009F7AA5"/>
    <w:rsid w:val="00A07608"/>
    <w:rsid w:val="00A104C1"/>
    <w:rsid w:val="00A17894"/>
    <w:rsid w:val="00A21344"/>
    <w:rsid w:val="00A2712C"/>
    <w:rsid w:val="00A3287C"/>
    <w:rsid w:val="00A35698"/>
    <w:rsid w:val="00A539E1"/>
    <w:rsid w:val="00A566E8"/>
    <w:rsid w:val="00A615D1"/>
    <w:rsid w:val="00A622EB"/>
    <w:rsid w:val="00A64DC6"/>
    <w:rsid w:val="00A71575"/>
    <w:rsid w:val="00A7594B"/>
    <w:rsid w:val="00A81E34"/>
    <w:rsid w:val="00A85A35"/>
    <w:rsid w:val="00A93034"/>
    <w:rsid w:val="00A94DAA"/>
    <w:rsid w:val="00AA4FCB"/>
    <w:rsid w:val="00AA4FD8"/>
    <w:rsid w:val="00AB553C"/>
    <w:rsid w:val="00AB790F"/>
    <w:rsid w:val="00AE1134"/>
    <w:rsid w:val="00AE17C9"/>
    <w:rsid w:val="00AE354F"/>
    <w:rsid w:val="00AE745C"/>
    <w:rsid w:val="00AF4BB0"/>
    <w:rsid w:val="00B0274B"/>
    <w:rsid w:val="00B2034B"/>
    <w:rsid w:val="00B22D26"/>
    <w:rsid w:val="00B24D1E"/>
    <w:rsid w:val="00B3288E"/>
    <w:rsid w:val="00B41351"/>
    <w:rsid w:val="00B44AC3"/>
    <w:rsid w:val="00B511EB"/>
    <w:rsid w:val="00B53082"/>
    <w:rsid w:val="00B60F01"/>
    <w:rsid w:val="00B71912"/>
    <w:rsid w:val="00B719CB"/>
    <w:rsid w:val="00B725A0"/>
    <w:rsid w:val="00B75C04"/>
    <w:rsid w:val="00B778AB"/>
    <w:rsid w:val="00B801D3"/>
    <w:rsid w:val="00B82FA8"/>
    <w:rsid w:val="00B97F43"/>
    <w:rsid w:val="00BA0C03"/>
    <w:rsid w:val="00BB38DA"/>
    <w:rsid w:val="00BB73F8"/>
    <w:rsid w:val="00BC1B4E"/>
    <w:rsid w:val="00BC78A4"/>
    <w:rsid w:val="00BD42E0"/>
    <w:rsid w:val="00BE127D"/>
    <w:rsid w:val="00BE2A43"/>
    <w:rsid w:val="00BF07F7"/>
    <w:rsid w:val="00C00144"/>
    <w:rsid w:val="00C017F4"/>
    <w:rsid w:val="00C0599E"/>
    <w:rsid w:val="00C23276"/>
    <w:rsid w:val="00C24C9F"/>
    <w:rsid w:val="00C326E0"/>
    <w:rsid w:val="00C453EF"/>
    <w:rsid w:val="00C47291"/>
    <w:rsid w:val="00C50BAE"/>
    <w:rsid w:val="00C51FD2"/>
    <w:rsid w:val="00C5537B"/>
    <w:rsid w:val="00C55556"/>
    <w:rsid w:val="00C5611B"/>
    <w:rsid w:val="00C6617F"/>
    <w:rsid w:val="00C667CE"/>
    <w:rsid w:val="00C71127"/>
    <w:rsid w:val="00C7282E"/>
    <w:rsid w:val="00C7287E"/>
    <w:rsid w:val="00C875B8"/>
    <w:rsid w:val="00C87723"/>
    <w:rsid w:val="00C96B2A"/>
    <w:rsid w:val="00CA0CC9"/>
    <w:rsid w:val="00CA48EA"/>
    <w:rsid w:val="00CB0267"/>
    <w:rsid w:val="00CB7209"/>
    <w:rsid w:val="00CD55FD"/>
    <w:rsid w:val="00CE115A"/>
    <w:rsid w:val="00CE23AE"/>
    <w:rsid w:val="00CF096B"/>
    <w:rsid w:val="00CF6488"/>
    <w:rsid w:val="00D127FF"/>
    <w:rsid w:val="00D222D9"/>
    <w:rsid w:val="00D23F32"/>
    <w:rsid w:val="00D26CA9"/>
    <w:rsid w:val="00D31F42"/>
    <w:rsid w:val="00D34132"/>
    <w:rsid w:val="00D55F51"/>
    <w:rsid w:val="00D60600"/>
    <w:rsid w:val="00D60FB2"/>
    <w:rsid w:val="00D65161"/>
    <w:rsid w:val="00D71B86"/>
    <w:rsid w:val="00D74C58"/>
    <w:rsid w:val="00D80166"/>
    <w:rsid w:val="00D8041F"/>
    <w:rsid w:val="00D87169"/>
    <w:rsid w:val="00D90A6D"/>
    <w:rsid w:val="00D93CB2"/>
    <w:rsid w:val="00D943C9"/>
    <w:rsid w:val="00DA200D"/>
    <w:rsid w:val="00DC22AD"/>
    <w:rsid w:val="00DC2B84"/>
    <w:rsid w:val="00DC474D"/>
    <w:rsid w:val="00DE4BCF"/>
    <w:rsid w:val="00DF1F13"/>
    <w:rsid w:val="00DF3DE8"/>
    <w:rsid w:val="00E06DB6"/>
    <w:rsid w:val="00E26852"/>
    <w:rsid w:val="00E2723E"/>
    <w:rsid w:val="00E302A9"/>
    <w:rsid w:val="00E549DB"/>
    <w:rsid w:val="00E66725"/>
    <w:rsid w:val="00E67DBB"/>
    <w:rsid w:val="00E74098"/>
    <w:rsid w:val="00E761E0"/>
    <w:rsid w:val="00E96736"/>
    <w:rsid w:val="00EA7391"/>
    <w:rsid w:val="00EB1815"/>
    <w:rsid w:val="00EB2CA2"/>
    <w:rsid w:val="00EC548A"/>
    <w:rsid w:val="00ED7701"/>
    <w:rsid w:val="00ED7FAC"/>
    <w:rsid w:val="00EE2E96"/>
    <w:rsid w:val="00EE411A"/>
    <w:rsid w:val="00EE7F1E"/>
    <w:rsid w:val="00F00DD0"/>
    <w:rsid w:val="00F02D52"/>
    <w:rsid w:val="00F10F2B"/>
    <w:rsid w:val="00F17498"/>
    <w:rsid w:val="00F20B34"/>
    <w:rsid w:val="00F20C99"/>
    <w:rsid w:val="00F24126"/>
    <w:rsid w:val="00F244CF"/>
    <w:rsid w:val="00F37F24"/>
    <w:rsid w:val="00F547B7"/>
    <w:rsid w:val="00F61043"/>
    <w:rsid w:val="00F63B08"/>
    <w:rsid w:val="00F75CA4"/>
    <w:rsid w:val="00F8422C"/>
    <w:rsid w:val="00F84C2F"/>
    <w:rsid w:val="00F857FF"/>
    <w:rsid w:val="00F90C7D"/>
    <w:rsid w:val="00F91B67"/>
    <w:rsid w:val="00F93987"/>
    <w:rsid w:val="00FA03A2"/>
    <w:rsid w:val="00FA5A31"/>
    <w:rsid w:val="00FA6FDC"/>
    <w:rsid w:val="00FB1D2A"/>
    <w:rsid w:val="00FE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474F"/>
  <w15:docId w15:val="{2AB410BB-4258-4DA3-8CA4-ED72102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pPr>
      <w:ind w:left="360" w:hanging="240"/>
      <w:outlineLvl w:val="0"/>
    </w:pPr>
    <w:rPr>
      <w:rFonts w:ascii="Palatino Linotype" w:eastAsia="Palatino Linotype" w:hAnsi="Palatino Linotype" w:cs="Palatino Linotype"/>
      <w:b/>
      <w:bCs/>
      <w:sz w:val="24"/>
      <w:szCs w:val="24"/>
    </w:rPr>
  </w:style>
  <w:style w:type="paragraph" w:styleId="Heading2">
    <w:name w:val="heading 2"/>
    <w:basedOn w:val="Normal"/>
    <w:link w:val="Heading2Char"/>
    <w:qFormat/>
    <w:pPr>
      <w:spacing w:before="87"/>
      <w:ind w:left="480" w:hanging="360"/>
      <w:jc w:val="both"/>
      <w:outlineLvl w:val="1"/>
    </w:pPr>
    <w:rPr>
      <w:b/>
      <w:bCs/>
      <w:i/>
      <w:iCs/>
      <w:sz w:val="24"/>
      <w:szCs w:val="24"/>
    </w:rPr>
  </w:style>
  <w:style w:type="paragraph" w:styleId="Heading3">
    <w:name w:val="heading 3"/>
    <w:basedOn w:val="Normal"/>
    <w:link w:val="Heading3Char"/>
    <w:qFormat/>
    <w:pPr>
      <w:ind w:left="1279"/>
      <w:outlineLvl w:val="2"/>
    </w:pPr>
    <w:rPr>
      <w:rFonts w:ascii="Palatino Linotype" w:eastAsia="Palatino Linotype" w:hAnsi="Palatino Linotype" w:cs="Palatino Linotype"/>
      <w:b/>
      <w:bCs/>
      <w:sz w:val="20"/>
      <w:szCs w:val="20"/>
    </w:rPr>
  </w:style>
  <w:style w:type="paragraph" w:styleId="Heading4">
    <w:name w:val="heading 4"/>
    <w:basedOn w:val="Normal"/>
    <w:link w:val="Heading4Char"/>
    <w:uiPriority w:val="9"/>
    <w:qFormat/>
    <w:pPr>
      <w:spacing w:before="14"/>
      <w:ind w:left="420"/>
      <w:outlineLvl w:val="3"/>
    </w:pPr>
    <w:rPr>
      <w:b/>
      <w:bCs/>
      <w:i/>
      <w:iCs/>
      <w:sz w:val="20"/>
      <w:szCs w:val="20"/>
    </w:rPr>
  </w:style>
  <w:style w:type="paragraph" w:styleId="Heading5">
    <w:name w:val="heading 5"/>
    <w:basedOn w:val="Normal"/>
    <w:next w:val="Normal"/>
    <w:link w:val="Heading5Char"/>
    <w:uiPriority w:val="9"/>
    <w:unhideWhenUsed/>
    <w:qFormat/>
    <w:rsid w:val="006705DD"/>
    <w:pPr>
      <w:keepNext/>
      <w:keepLines/>
      <w:spacing w:before="4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0"/>
      <w:szCs w:val="20"/>
    </w:rPr>
  </w:style>
  <w:style w:type="paragraph" w:styleId="Title">
    <w:name w:val="Title"/>
    <w:basedOn w:val="Normal"/>
    <w:uiPriority w:val="1"/>
    <w:qFormat/>
    <w:pPr>
      <w:spacing w:before="64"/>
      <w:ind w:left="1279" w:right="1279"/>
      <w:jc w:val="center"/>
    </w:pPr>
    <w:rPr>
      <w:rFonts w:ascii="Palatino Linotype" w:eastAsia="Palatino Linotype" w:hAnsi="Palatino Linotype" w:cs="Palatino Linotype"/>
      <w:b/>
      <w:bCs/>
      <w:sz w:val="28"/>
      <w:szCs w:val="28"/>
    </w:rPr>
  </w:style>
  <w:style w:type="paragraph" w:styleId="ListParagraph">
    <w:name w:val="List Paragraph"/>
    <w:basedOn w:val="Normal"/>
    <w:uiPriority w:val="34"/>
    <w:qFormat/>
    <w:pPr>
      <w:spacing w:before="146"/>
      <w:ind w:left="660" w:hanging="360"/>
      <w:jc w:val="both"/>
    </w:pPr>
  </w:style>
  <w:style w:type="paragraph" w:customStyle="1" w:styleId="TableParagraph">
    <w:name w:val="Table Paragraph"/>
    <w:basedOn w:val="Normal"/>
    <w:uiPriority w:val="1"/>
    <w:qFormat/>
    <w:rsid w:val="00A539E1"/>
    <w:pPr>
      <w:spacing w:before="25"/>
    </w:pPr>
    <w:rPr>
      <w:rFonts w:ascii="Times New Roman" w:hAnsi="Times New Roman"/>
      <w:sz w:val="20"/>
    </w:rPr>
  </w:style>
  <w:style w:type="paragraph" w:styleId="Header">
    <w:name w:val="header"/>
    <w:basedOn w:val="Normal"/>
    <w:link w:val="HeaderChar"/>
    <w:uiPriority w:val="99"/>
    <w:unhideWhenUsed/>
    <w:rsid w:val="00AE354F"/>
    <w:pPr>
      <w:tabs>
        <w:tab w:val="center" w:pos="4680"/>
        <w:tab w:val="right" w:pos="9360"/>
      </w:tabs>
    </w:pPr>
  </w:style>
  <w:style w:type="character" w:customStyle="1" w:styleId="HeaderChar">
    <w:name w:val="Header Char"/>
    <w:basedOn w:val="DefaultParagraphFont"/>
    <w:link w:val="Header"/>
    <w:uiPriority w:val="99"/>
    <w:rsid w:val="00AE354F"/>
    <w:rPr>
      <w:rFonts w:ascii="Cambria" w:eastAsia="Cambria" w:hAnsi="Cambria" w:cs="Cambria"/>
    </w:rPr>
  </w:style>
  <w:style w:type="paragraph" w:styleId="Footer">
    <w:name w:val="footer"/>
    <w:basedOn w:val="Normal"/>
    <w:link w:val="FooterChar"/>
    <w:uiPriority w:val="99"/>
    <w:unhideWhenUsed/>
    <w:rsid w:val="00AE354F"/>
    <w:pPr>
      <w:tabs>
        <w:tab w:val="center" w:pos="4680"/>
        <w:tab w:val="right" w:pos="9360"/>
      </w:tabs>
    </w:pPr>
  </w:style>
  <w:style w:type="character" w:customStyle="1" w:styleId="FooterChar">
    <w:name w:val="Footer Char"/>
    <w:basedOn w:val="DefaultParagraphFont"/>
    <w:link w:val="Footer"/>
    <w:uiPriority w:val="99"/>
    <w:rsid w:val="00AE354F"/>
    <w:rPr>
      <w:rFonts w:ascii="Cambria" w:eastAsia="Cambria" w:hAnsi="Cambria" w:cs="Cambria"/>
    </w:rPr>
  </w:style>
  <w:style w:type="paragraph" w:customStyle="1" w:styleId="Papertitle">
    <w:name w:val="Paper title"/>
    <w:basedOn w:val="Title"/>
    <w:autoRedefine/>
    <w:uiPriority w:val="1"/>
    <w:rsid w:val="00A539E1"/>
    <w:pPr>
      <w:spacing w:before="120" w:after="480"/>
      <w:ind w:left="1282" w:right="1282"/>
    </w:pPr>
    <w:rPr>
      <w:rFonts w:ascii="Times New Roman" w:hAnsi="Times New Roman"/>
      <w:sz w:val="24"/>
    </w:rPr>
  </w:style>
  <w:style w:type="paragraph" w:customStyle="1" w:styleId="authorename">
    <w:name w:val="authore name"/>
    <w:basedOn w:val="Heading1"/>
    <w:autoRedefine/>
    <w:uiPriority w:val="1"/>
    <w:qFormat/>
    <w:rsid w:val="00A539E1"/>
    <w:pPr>
      <w:spacing w:before="120" w:after="120"/>
      <w:ind w:left="115" w:firstLine="0"/>
    </w:pPr>
    <w:rPr>
      <w:rFonts w:ascii="Times New Roman" w:hAnsi="Times New Roman"/>
      <w:color w:val="252525"/>
      <w:sz w:val="22"/>
    </w:rPr>
  </w:style>
  <w:style w:type="paragraph" w:customStyle="1" w:styleId="authoredetail">
    <w:name w:val="authore detail"/>
    <w:basedOn w:val="BodyText"/>
    <w:autoRedefine/>
    <w:uiPriority w:val="1"/>
    <w:rsid w:val="00F244CF"/>
    <w:pPr>
      <w:spacing w:before="19" w:line="244" w:lineRule="auto"/>
      <w:ind w:right="108"/>
      <w:jc w:val="left"/>
    </w:pPr>
    <w:rPr>
      <w:rFonts w:ascii="Times New Roman" w:hAnsi="Times New Roman"/>
      <w:w w:val="105"/>
    </w:rPr>
  </w:style>
  <w:style w:type="paragraph" w:customStyle="1" w:styleId="h-2">
    <w:name w:val="h-2"/>
    <w:basedOn w:val="Heading3"/>
    <w:autoRedefine/>
    <w:uiPriority w:val="1"/>
    <w:qFormat/>
    <w:rsid w:val="00F244CF"/>
    <w:pPr>
      <w:spacing w:before="125"/>
      <w:ind w:left="0"/>
    </w:pPr>
    <w:rPr>
      <w:rFonts w:ascii="Times New Roman" w:hAnsi="Times New Roman"/>
      <w:w w:val="110"/>
    </w:rPr>
  </w:style>
  <w:style w:type="paragraph" w:customStyle="1" w:styleId="H-1new">
    <w:name w:val="H-1 new"/>
    <w:basedOn w:val="Heading1"/>
    <w:uiPriority w:val="1"/>
    <w:qFormat/>
    <w:rsid w:val="00F8422C"/>
    <w:pPr>
      <w:numPr>
        <w:numId w:val="101"/>
      </w:numPr>
      <w:tabs>
        <w:tab w:val="left" w:pos="360"/>
      </w:tabs>
      <w:spacing w:before="240" w:after="20"/>
      <w:ind w:left="357" w:hanging="357"/>
    </w:pPr>
    <w:rPr>
      <w:rFonts w:ascii="Times New Roman" w:hAnsi="Times New Roman"/>
      <w:caps/>
      <w:sz w:val="20"/>
    </w:rPr>
  </w:style>
  <w:style w:type="paragraph" w:customStyle="1" w:styleId="body-2">
    <w:name w:val="body-2"/>
    <w:basedOn w:val="BodyText"/>
    <w:autoRedefine/>
    <w:uiPriority w:val="1"/>
    <w:qFormat/>
    <w:rsid w:val="00691E33"/>
    <w:pPr>
      <w:widowControl/>
      <w:autoSpaceDE/>
      <w:autoSpaceDN/>
      <w:spacing w:before="60" w:after="80"/>
      <w:ind w:left="0"/>
    </w:pPr>
    <w:rPr>
      <w:rFonts w:ascii="Times New Roman" w:hAnsi="Times New Roman" w:cs="Times New Roman"/>
      <w:spacing w:val="-6"/>
      <w:w w:val="105"/>
      <w:sz w:val="18"/>
      <w:szCs w:val="18"/>
      <w:lang w:val="en-IN" w:eastAsia="en-IN" w:bidi="hi-IN"/>
    </w:rPr>
  </w:style>
  <w:style w:type="paragraph" w:customStyle="1" w:styleId="subheding">
    <w:name w:val="sub heding"/>
    <w:basedOn w:val="Heading4"/>
    <w:autoRedefine/>
    <w:uiPriority w:val="1"/>
    <w:qFormat/>
    <w:rsid w:val="001267B2"/>
    <w:pPr>
      <w:numPr>
        <w:ilvl w:val="1"/>
        <w:numId w:val="4"/>
      </w:numPr>
      <w:tabs>
        <w:tab w:val="left" w:pos="420"/>
      </w:tabs>
      <w:spacing w:before="95" w:after="60"/>
      <w:ind w:left="302" w:hanging="302"/>
      <w:jc w:val="both"/>
    </w:pPr>
    <w:rPr>
      <w:rFonts w:ascii="Times New Roman" w:hAnsi="Times New Roman" w:cs="Times New Roman"/>
      <w:lang w:val="en-IN" w:eastAsia="en-IN" w:bidi="hi-IN"/>
    </w:rPr>
  </w:style>
  <w:style w:type="paragraph" w:customStyle="1" w:styleId="tabletextcenter">
    <w:name w:val="table text center"/>
    <w:basedOn w:val="Heading3"/>
    <w:autoRedefine/>
    <w:uiPriority w:val="1"/>
    <w:qFormat/>
    <w:rsid w:val="00736834"/>
    <w:pPr>
      <w:spacing w:before="120" w:after="240"/>
      <w:ind w:left="0"/>
      <w:jc w:val="center"/>
    </w:pPr>
    <w:rPr>
      <w:rFonts w:ascii="Times New Roman" w:eastAsia="Cambria" w:hAnsi="Times New Roman" w:cs="Cambria"/>
      <w:bCs w:val="0"/>
    </w:rPr>
  </w:style>
  <w:style w:type="paragraph" w:customStyle="1" w:styleId="source-1">
    <w:name w:val="source- 1"/>
    <w:basedOn w:val="Normal"/>
    <w:autoRedefine/>
    <w:uiPriority w:val="1"/>
    <w:qFormat/>
    <w:rsid w:val="005B26BB"/>
    <w:pPr>
      <w:spacing w:before="9"/>
      <w:ind w:left="2279"/>
    </w:pPr>
    <w:rPr>
      <w:rFonts w:ascii="Book Antiqua" w:hAnsi="Book Antiqua"/>
      <w:i/>
      <w:sz w:val="20"/>
    </w:rPr>
  </w:style>
  <w:style w:type="paragraph" w:customStyle="1" w:styleId="number-10">
    <w:name w:val="number - 1"/>
    <w:basedOn w:val="ListParagraph"/>
    <w:autoRedefine/>
    <w:uiPriority w:val="1"/>
    <w:qFormat/>
    <w:rsid w:val="00C55556"/>
    <w:pPr>
      <w:numPr>
        <w:numId w:val="2"/>
      </w:numPr>
      <w:tabs>
        <w:tab w:val="left" w:pos="390"/>
      </w:tabs>
      <w:spacing w:before="60" w:after="60"/>
      <w:ind w:left="389" w:right="115" w:hanging="274"/>
    </w:pPr>
    <w:rPr>
      <w:rFonts w:ascii="Times New Roman" w:hAnsi="Times New Roman"/>
      <w:sz w:val="20"/>
    </w:rPr>
  </w:style>
  <w:style w:type="paragraph" w:customStyle="1" w:styleId="number1">
    <w:name w:val="number [1]"/>
    <w:basedOn w:val="ListParagraph"/>
    <w:autoRedefine/>
    <w:uiPriority w:val="1"/>
    <w:qFormat/>
    <w:rsid w:val="002E6671"/>
    <w:pPr>
      <w:numPr>
        <w:ilvl w:val="1"/>
        <w:numId w:val="1"/>
      </w:numPr>
      <w:tabs>
        <w:tab w:val="left" w:pos="634"/>
      </w:tabs>
      <w:spacing w:before="70" w:after="60"/>
      <w:ind w:left="490" w:right="115" w:hanging="360"/>
    </w:pPr>
    <w:rPr>
      <w:rFonts w:ascii="Times New Roman" w:hAnsi="Times New Roman"/>
      <w:w w:val="105"/>
      <w:sz w:val="20"/>
    </w:rPr>
  </w:style>
  <w:style w:type="table" w:customStyle="1" w:styleId="TableNormal1">
    <w:name w:val="Table Normal1"/>
    <w:uiPriority w:val="2"/>
    <w:semiHidden/>
    <w:unhideWhenUsed/>
    <w:qFormat/>
    <w:rsid w:val="00F93987"/>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1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05"/>
    <w:rPr>
      <w:rFonts w:ascii="Segoe UI" w:eastAsia="Cambria" w:hAnsi="Segoe UI" w:cs="Segoe UI"/>
      <w:sz w:val="18"/>
      <w:szCs w:val="18"/>
    </w:rPr>
  </w:style>
  <w:style w:type="paragraph" w:styleId="NoSpacing">
    <w:name w:val="No Spacing"/>
    <w:uiPriority w:val="1"/>
    <w:qFormat/>
    <w:rsid w:val="00554219"/>
    <w:pPr>
      <w:widowControl/>
      <w:autoSpaceDE/>
      <w:autoSpaceDN/>
    </w:pPr>
    <w:rPr>
      <w:lang w:val="en-IN"/>
    </w:rPr>
  </w:style>
  <w:style w:type="character" w:styleId="Strong">
    <w:name w:val="Strong"/>
    <w:basedOn w:val="DefaultParagraphFont"/>
    <w:uiPriority w:val="22"/>
    <w:qFormat/>
    <w:rsid w:val="00554219"/>
    <w:rPr>
      <w:b/>
      <w:bCs/>
    </w:rPr>
  </w:style>
  <w:style w:type="paragraph" w:styleId="NormalWeb">
    <w:name w:val="Normal (Web)"/>
    <w:basedOn w:val="Normal"/>
    <w:link w:val="NormalWebChar"/>
    <w:uiPriority w:val="99"/>
    <w:unhideWhenUsed/>
    <w:rsid w:val="00680439"/>
    <w:pPr>
      <w:widowControl/>
      <w:autoSpaceDE/>
      <w:autoSpaceDN/>
      <w:spacing w:before="100" w:beforeAutospacing="1" w:after="100" w:afterAutospacing="1"/>
    </w:pPr>
    <w:rPr>
      <w:rFonts w:ascii="Times New Roman" w:eastAsia="Times New Roman" w:hAnsi="Times New Roman" w:cs="Times New Roman"/>
      <w:sz w:val="24"/>
      <w:szCs w:val="24"/>
      <w:lang w:bidi="ne-NP"/>
    </w:rPr>
  </w:style>
  <w:style w:type="character" w:customStyle="1" w:styleId="NormalWebChar">
    <w:name w:val="Normal (Web) Char"/>
    <w:basedOn w:val="DefaultParagraphFont"/>
    <w:link w:val="NormalWeb"/>
    <w:locked/>
    <w:rsid w:val="00680439"/>
    <w:rPr>
      <w:rFonts w:ascii="Times New Roman" w:eastAsia="Times New Roman" w:hAnsi="Times New Roman" w:cs="Times New Roman"/>
      <w:sz w:val="24"/>
      <w:szCs w:val="24"/>
      <w:lang w:bidi="ne-NP"/>
    </w:rPr>
  </w:style>
  <w:style w:type="table" w:customStyle="1" w:styleId="ListTable6Colorful1">
    <w:name w:val="List Table 6 Colorful1"/>
    <w:basedOn w:val="TableNormal"/>
    <w:uiPriority w:val="51"/>
    <w:rsid w:val="000435F5"/>
    <w:pPr>
      <w:widowControl/>
      <w:autoSpaceDE/>
      <w:autoSpaceDN/>
    </w:pPr>
    <w:rPr>
      <w:rFonts w:ascii="Calibri" w:eastAsia="Times New Roman" w:hAnsi="Calibri" w:cs="Cordia New"/>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435F5"/>
    <w:pPr>
      <w:widowControl/>
      <w:autoSpaceDE/>
      <w:autoSpaceDN/>
      <w:spacing w:after="200"/>
    </w:pPr>
    <w:rPr>
      <w:rFonts w:asciiTheme="minorHAnsi" w:eastAsiaTheme="minorHAnsi" w:hAnsiTheme="minorHAnsi" w:cstheme="minorBidi"/>
      <w:i/>
      <w:iCs/>
      <w:color w:val="454545" w:themeColor="text2"/>
      <w:kern w:val="2"/>
      <w:sz w:val="18"/>
      <w:szCs w:val="18"/>
      <w14:ligatures w14:val="standardContextual"/>
    </w:rPr>
  </w:style>
  <w:style w:type="paragraph" w:customStyle="1" w:styleId="subheading-2">
    <w:name w:val="subheading -2"/>
    <w:basedOn w:val="subheding"/>
    <w:uiPriority w:val="1"/>
    <w:qFormat/>
    <w:rsid w:val="00B3288E"/>
    <w:pPr>
      <w:numPr>
        <w:ilvl w:val="2"/>
        <w:numId w:val="8"/>
      </w:numPr>
    </w:pPr>
  </w:style>
  <w:style w:type="paragraph" w:customStyle="1" w:styleId="421subheading">
    <w:name w:val="4.2.1 subheading"/>
    <w:basedOn w:val="subheading-2"/>
    <w:autoRedefine/>
    <w:uiPriority w:val="1"/>
    <w:qFormat/>
    <w:rsid w:val="00B3288E"/>
    <w:pPr>
      <w:numPr>
        <w:ilvl w:val="0"/>
        <w:numId w:val="0"/>
      </w:numPr>
      <w:ind w:left="144"/>
    </w:pPr>
  </w:style>
  <w:style w:type="character" w:styleId="Hyperlink">
    <w:name w:val="Hyperlink"/>
    <w:basedOn w:val="DefaultParagraphFont"/>
    <w:uiPriority w:val="99"/>
    <w:unhideWhenUsed/>
    <w:rsid w:val="00083C36"/>
    <w:rPr>
      <w:color w:val="0000FF"/>
      <w:u w:val="single"/>
    </w:rPr>
  </w:style>
  <w:style w:type="paragraph" w:styleId="Bibliography">
    <w:name w:val="Bibliography"/>
    <w:basedOn w:val="Normal"/>
    <w:next w:val="Normal"/>
    <w:uiPriority w:val="37"/>
    <w:unhideWhenUsed/>
    <w:rsid w:val="00083C36"/>
    <w:pPr>
      <w:widowControl/>
      <w:autoSpaceDE/>
      <w:autoSpaceDN/>
      <w:spacing w:after="160" w:line="259" w:lineRule="auto"/>
    </w:pPr>
    <w:rPr>
      <w:rFonts w:asciiTheme="minorHAnsi" w:eastAsiaTheme="minorHAnsi" w:hAnsiTheme="minorHAnsi" w:cstheme="minorBidi"/>
      <w:kern w:val="2"/>
      <w14:ligatures w14:val="standardContextual"/>
    </w:rPr>
  </w:style>
  <w:style w:type="character" w:customStyle="1" w:styleId="Heading5Char">
    <w:name w:val="Heading 5 Char"/>
    <w:basedOn w:val="DefaultParagraphFont"/>
    <w:link w:val="Heading5"/>
    <w:uiPriority w:val="9"/>
    <w:rsid w:val="006705DD"/>
    <w:rPr>
      <w:rFonts w:asciiTheme="majorHAnsi" w:eastAsiaTheme="majorEastAsia" w:hAnsiTheme="majorHAnsi" w:cstheme="majorBidi"/>
      <w:color w:val="881631" w:themeColor="accent1" w:themeShade="BF"/>
    </w:rPr>
  </w:style>
  <w:style w:type="character" w:customStyle="1" w:styleId="BodyTextChar">
    <w:name w:val="Body Text Char"/>
    <w:basedOn w:val="DefaultParagraphFont"/>
    <w:link w:val="BodyText"/>
    <w:uiPriority w:val="1"/>
    <w:rsid w:val="00B75C04"/>
    <w:rPr>
      <w:rFonts w:ascii="Cambria" w:eastAsia="Cambria" w:hAnsi="Cambria" w:cs="Cambria"/>
      <w:sz w:val="20"/>
      <w:szCs w:val="20"/>
    </w:rPr>
  </w:style>
  <w:style w:type="paragraph" w:customStyle="1" w:styleId="HINDI">
    <w:name w:val="HINDI"/>
    <w:basedOn w:val="body-2"/>
    <w:autoRedefine/>
    <w:uiPriority w:val="1"/>
    <w:qFormat/>
    <w:rsid w:val="00CD55FD"/>
    <w:pPr>
      <w:spacing w:before="55" w:after="55" w:line="226" w:lineRule="auto"/>
      <w:ind w:left="115"/>
    </w:pPr>
    <w:rPr>
      <w:b/>
    </w:rPr>
  </w:style>
  <w:style w:type="paragraph" w:customStyle="1" w:styleId="sourcesend">
    <w:name w:val="sources end"/>
    <w:basedOn w:val="body-2"/>
    <w:autoRedefine/>
    <w:uiPriority w:val="1"/>
    <w:qFormat/>
    <w:rsid w:val="004A72F9"/>
    <w:rPr>
      <w:sz w:val="16"/>
      <w:szCs w:val="16"/>
    </w:rPr>
  </w:style>
  <w:style w:type="paragraph" w:styleId="FootnoteText">
    <w:name w:val="footnote text"/>
    <w:basedOn w:val="Normal"/>
    <w:link w:val="FootnoteTextChar"/>
    <w:uiPriority w:val="99"/>
    <w:semiHidden/>
    <w:unhideWhenUsed/>
    <w:rsid w:val="00D74C58"/>
    <w:pPr>
      <w:widowControl/>
      <w:autoSpaceDE/>
      <w:autoSpaceDN/>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D74C58"/>
    <w:rPr>
      <w:kern w:val="2"/>
      <w:sz w:val="20"/>
      <w:szCs w:val="20"/>
      <w:lang w:val="en-GB"/>
      <w14:ligatures w14:val="standardContextual"/>
    </w:rPr>
  </w:style>
  <w:style w:type="character" w:styleId="FootnoteReference">
    <w:name w:val="footnote reference"/>
    <w:basedOn w:val="DefaultParagraphFont"/>
    <w:uiPriority w:val="99"/>
    <w:semiHidden/>
    <w:unhideWhenUsed/>
    <w:rsid w:val="00D74C58"/>
    <w:rPr>
      <w:vertAlign w:val="superscript"/>
    </w:rPr>
  </w:style>
  <w:style w:type="paragraph" w:customStyle="1" w:styleId="numberbulletpart">
    <w:name w:val="number bullet part"/>
    <w:basedOn w:val="number-10"/>
    <w:autoRedefine/>
    <w:uiPriority w:val="1"/>
    <w:qFormat/>
    <w:rsid w:val="00885B07"/>
    <w:pPr>
      <w:numPr>
        <w:numId w:val="0"/>
      </w:numPr>
      <w:ind w:left="432"/>
    </w:pPr>
  </w:style>
  <w:style w:type="paragraph" w:customStyle="1" w:styleId="bullet-1">
    <w:name w:val="bullet -1"/>
    <w:basedOn w:val="number-10"/>
    <w:autoRedefine/>
    <w:uiPriority w:val="1"/>
    <w:qFormat/>
    <w:rsid w:val="00057598"/>
    <w:pPr>
      <w:numPr>
        <w:numId w:val="27"/>
      </w:numPr>
      <w:ind w:left="432" w:hanging="288"/>
    </w:pPr>
  </w:style>
  <w:style w:type="character" w:styleId="Emphasis">
    <w:name w:val="Emphasis"/>
    <w:basedOn w:val="DefaultParagraphFont"/>
    <w:uiPriority w:val="20"/>
    <w:qFormat/>
    <w:rsid w:val="00D71B86"/>
    <w:rPr>
      <w:i/>
      <w:iCs/>
    </w:rPr>
  </w:style>
  <w:style w:type="table" w:styleId="TableGrid">
    <w:name w:val="Table Grid"/>
    <w:basedOn w:val="TableNormal"/>
    <w:uiPriority w:val="39"/>
    <w:qFormat/>
    <w:rsid w:val="0038382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 3"/>
    <w:basedOn w:val="h-2"/>
    <w:uiPriority w:val="1"/>
    <w:qFormat/>
    <w:rsid w:val="00883BF7"/>
    <w:pPr>
      <w:spacing w:before="160"/>
    </w:pPr>
    <w:rPr>
      <w:i/>
    </w:rPr>
  </w:style>
  <w:style w:type="paragraph" w:customStyle="1" w:styleId="headertopleft">
    <w:name w:val="header top left"/>
    <w:basedOn w:val="Normal"/>
    <w:uiPriority w:val="99"/>
    <w:rsid w:val="00B725A0"/>
    <w:pPr>
      <w:widowControl/>
      <w:adjustRightInd w:val="0"/>
      <w:spacing w:line="288" w:lineRule="auto"/>
      <w:textAlignment w:val="center"/>
    </w:pPr>
    <w:rPr>
      <w:rFonts w:ascii="Book Antiqua" w:eastAsiaTheme="minorHAnsi" w:hAnsi="Book Antiqua" w:cs="Book Antiqua"/>
      <w:b/>
      <w:bCs/>
      <w:i/>
      <w:iCs/>
      <w:color w:val="000000"/>
      <w:sz w:val="20"/>
      <w:szCs w:val="20"/>
    </w:rPr>
  </w:style>
  <w:style w:type="paragraph" w:customStyle="1" w:styleId="authornameNEW">
    <w:name w:val="author name NEW"/>
    <w:basedOn w:val="Normal"/>
    <w:uiPriority w:val="1"/>
    <w:qFormat/>
    <w:rsid w:val="00CE23AE"/>
    <w:pPr>
      <w:spacing w:before="240" w:after="280"/>
      <w:jc w:val="center"/>
    </w:pPr>
    <w:rPr>
      <w:rFonts w:ascii="Times New Roman" w:hAnsi="Times New Roman"/>
      <w:b/>
    </w:rPr>
  </w:style>
  <w:style w:type="paragraph" w:customStyle="1" w:styleId="papertitileNEW">
    <w:name w:val="paper titile NEW"/>
    <w:basedOn w:val="Heading1"/>
    <w:qFormat/>
    <w:rsid w:val="000218FE"/>
    <w:pPr>
      <w:spacing w:before="120" w:after="240"/>
      <w:ind w:left="432" w:right="432" w:firstLine="0"/>
      <w:jc w:val="center"/>
    </w:pPr>
    <w:rPr>
      <w:rFonts w:ascii="Times New Roman" w:eastAsia="Calibri" w:hAnsi="Times New Roman" w:cs="Calibri"/>
      <w:color w:val="001F5F"/>
      <w:spacing w:val="-10"/>
    </w:rPr>
  </w:style>
  <w:style w:type="paragraph" w:customStyle="1" w:styleId="auhtordetail">
    <w:name w:val="auhtor detail"/>
    <w:basedOn w:val="Normal"/>
    <w:qFormat/>
    <w:rsid w:val="003501F8"/>
    <w:pPr>
      <w:spacing w:before="40" w:after="40"/>
      <w:jc w:val="center"/>
    </w:pPr>
    <w:rPr>
      <w:rFonts w:ascii="Times New Roman" w:hAnsi="Times New Roman"/>
      <w:sz w:val="20"/>
    </w:rPr>
  </w:style>
  <w:style w:type="paragraph" w:customStyle="1" w:styleId="number-1">
    <w:name w:val="number- 1"/>
    <w:basedOn w:val="ListParagraph"/>
    <w:qFormat/>
    <w:rsid w:val="00953D53"/>
    <w:pPr>
      <w:numPr>
        <w:ilvl w:val="1"/>
        <w:numId w:val="51"/>
      </w:numPr>
      <w:tabs>
        <w:tab w:val="left" w:pos="790"/>
        <w:tab w:val="left" w:pos="792"/>
      </w:tabs>
      <w:spacing w:before="40"/>
      <w:ind w:left="788" w:right="40" w:hanging="357"/>
    </w:pPr>
    <w:rPr>
      <w:rFonts w:ascii="Times New Roman" w:hAnsi="Times New Roman"/>
      <w:w w:val="115"/>
      <w:sz w:val="20"/>
    </w:rPr>
  </w:style>
  <w:style w:type="paragraph" w:customStyle="1" w:styleId="body-11111">
    <w:name w:val="body- 11111"/>
    <w:basedOn w:val="BodyText"/>
    <w:autoRedefine/>
    <w:qFormat/>
    <w:rsid w:val="00F8422C"/>
    <w:pPr>
      <w:spacing w:before="40" w:after="100"/>
      <w:ind w:left="0"/>
    </w:pPr>
    <w:rPr>
      <w:rFonts w:ascii="Times New Roman" w:hAnsi="Times New Roman"/>
      <w:szCs w:val="18"/>
    </w:rPr>
  </w:style>
  <w:style w:type="paragraph" w:customStyle="1" w:styleId="Footer1">
    <w:name w:val="Footer1"/>
    <w:basedOn w:val="Normal"/>
    <w:qFormat/>
    <w:rsid w:val="00953D53"/>
    <w:pPr>
      <w:ind w:left="72"/>
    </w:pPr>
    <w:rPr>
      <w:rFonts w:ascii="Times New Roman" w:hAnsi="Times New Roman"/>
      <w:b/>
      <w:color w:val="001F5F"/>
      <w:sz w:val="20"/>
    </w:rPr>
  </w:style>
  <w:style w:type="paragraph" w:customStyle="1" w:styleId="Footer2">
    <w:name w:val="Footer2"/>
    <w:basedOn w:val="Normal"/>
    <w:uiPriority w:val="1"/>
    <w:qFormat/>
    <w:rsid w:val="002E6671"/>
    <w:pPr>
      <w:spacing w:before="14"/>
      <w:ind w:left="20"/>
    </w:pPr>
    <w:rPr>
      <w:rFonts w:ascii="Times New Roman" w:hAnsi="Times New Roman"/>
    </w:rPr>
  </w:style>
  <w:style w:type="paragraph" w:customStyle="1" w:styleId="h-1BLUE">
    <w:name w:val="h-1 BLUE"/>
    <w:basedOn w:val="Normal"/>
    <w:uiPriority w:val="1"/>
    <w:qFormat/>
    <w:rsid w:val="001E5539"/>
    <w:pPr>
      <w:spacing w:before="240" w:after="20"/>
      <w:ind w:left="74"/>
    </w:pPr>
    <w:rPr>
      <w:rFonts w:ascii="Times New Roman" w:hAnsi="Times New Roman"/>
      <w:b/>
      <w:color w:val="001F5F"/>
      <w:spacing w:val="-2"/>
      <w:sz w:val="20"/>
    </w:rPr>
  </w:style>
  <w:style w:type="paragraph" w:customStyle="1" w:styleId="HEADER-2">
    <w:name w:val="HEADER - 2"/>
    <w:basedOn w:val="Normal"/>
    <w:uiPriority w:val="1"/>
    <w:qFormat/>
    <w:rsid w:val="00467F2D"/>
    <w:pPr>
      <w:spacing w:before="76"/>
    </w:pPr>
    <w:rPr>
      <w:rFonts w:ascii="Times New Roman" w:hAnsi="Times New Roman"/>
      <w:color w:val="001F5F"/>
      <w:sz w:val="16"/>
    </w:rPr>
  </w:style>
  <w:style w:type="paragraph" w:customStyle="1" w:styleId="authoredetailsNEW">
    <w:name w:val="authore details NEW"/>
    <w:basedOn w:val="BodyText"/>
    <w:autoRedefine/>
    <w:uiPriority w:val="1"/>
    <w:qFormat/>
    <w:rsid w:val="00C50BAE"/>
    <w:pPr>
      <w:spacing w:before="20" w:after="40" w:line="266" w:lineRule="auto"/>
      <w:ind w:left="0"/>
    </w:pPr>
    <w:rPr>
      <w:rFonts w:ascii="Times New Roman" w:eastAsia="Times New Roman" w:hAnsi="Times New Roman" w:cs="Times New Roman"/>
      <w:szCs w:val="24"/>
    </w:rPr>
  </w:style>
  <w:style w:type="paragraph" w:customStyle="1" w:styleId="h-1">
    <w:name w:val="h-1"/>
    <w:basedOn w:val="Heading1"/>
    <w:autoRedefine/>
    <w:uiPriority w:val="1"/>
    <w:qFormat/>
    <w:rsid w:val="00C50BAE"/>
    <w:pPr>
      <w:spacing w:before="160" w:after="40"/>
      <w:ind w:left="0" w:firstLine="0"/>
      <w:jc w:val="both"/>
    </w:pPr>
    <w:rPr>
      <w:rFonts w:ascii="Times New Roman" w:eastAsia="Times New Roman" w:hAnsi="Times New Roman" w:cs="Times New Roman"/>
      <w:caps/>
      <w:sz w:val="20"/>
      <w:szCs w:val="22"/>
    </w:rPr>
  </w:style>
  <w:style w:type="paragraph" w:customStyle="1" w:styleId="body-1">
    <w:name w:val="body - 1"/>
    <w:basedOn w:val="BodyText"/>
    <w:autoRedefine/>
    <w:uiPriority w:val="1"/>
    <w:qFormat/>
    <w:rsid w:val="00260FD3"/>
    <w:pPr>
      <w:spacing w:before="70" w:line="266" w:lineRule="auto"/>
      <w:ind w:left="0"/>
    </w:pPr>
    <w:rPr>
      <w:rFonts w:ascii="Times New Roman" w:eastAsia="Times New Roman" w:hAnsi="Times New Roman" w:cs="Times New Roman"/>
      <w:iCs/>
      <w:szCs w:val="24"/>
      <w:lang w:eastAsia="en-IN"/>
    </w:rPr>
  </w:style>
  <w:style w:type="character" w:styleId="UnresolvedMention">
    <w:name w:val="Unresolved Mention"/>
    <w:basedOn w:val="DefaultParagraphFont"/>
    <w:uiPriority w:val="99"/>
    <w:semiHidden/>
    <w:unhideWhenUsed/>
    <w:rsid w:val="00260FD3"/>
    <w:rPr>
      <w:color w:val="605E5C"/>
      <w:shd w:val="clear" w:color="auto" w:fill="E1DFDD"/>
    </w:rPr>
  </w:style>
  <w:style w:type="character" w:styleId="FollowedHyperlink">
    <w:name w:val="FollowedHyperlink"/>
    <w:basedOn w:val="DefaultParagraphFont"/>
    <w:uiPriority w:val="99"/>
    <w:semiHidden/>
    <w:unhideWhenUsed/>
    <w:rsid w:val="00B71912"/>
    <w:rPr>
      <w:color w:val="BC658E" w:themeColor="followedHyperlink"/>
      <w:u w:val="single"/>
    </w:rPr>
  </w:style>
  <w:style w:type="character" w:customStyle="1" w:styleId="Heading1Char">
    <w:name w:val="Heading 1 Char"/>
    <w:basedOn w:val="DefaultParagraphFont"/>
    <w:link w:val="Heading1"/>
    <w:rsid w:val="002D72C0"/>
    <w:rPr>
      <w:rFonts w:ascii="Palatino Linotype" w:eastAsia="Palatino Linotype" w:hAnsi="Palatino Linotype" w:cs="Palatino Linotype"/>
      <w:b/>
      <w:bCs/>
      <w:sz w:val="24"/>
      <w:szCs w:val="24"/>
    </w:rPr>
  </w:style>
  <w:style w:type="character" w:customStyle="1" w:styleId="Heading2Char">
    <w:name w:val="Heading 2 Char"/>
    <w:basedOn w:val="DefaultParagraphFont"/>
    <w:link w:val="Heading2"/>
    <w:rsid w:val="002D72C0"/>
    <w:rPr>
      <w:rFonts w:ascii="Cambria" w:eastAsia="Cambria" w:hAnsi="Cambria" w:cs="Cambria"/>
      <w:b/>
      <w:bCs/>
      <w:i/>
      <w:iCs/>
      <w:sz w:val="24"/>
      <w:szCs w:val="24"/>
    </w:rPr>
  </w:style>
  <w:style w:type="character" w:customStyle="1" w:styleId="Heading3Char">
    <w:name w:val="Heading 3 Char"/>
    <w:basedOn w:val="DefaultParagraphFont"/>
    <w:link w:val="Heading3"/>
    <w:rsid w:val="002D72C0"/>
    <w:rPr>
      <w:rFonts w:ascii="Palatino Linotype" w:eastAsia="Palatino Linotype" w:hAnsi="Palatino Linotype" w:cs="Palatino Linotype"/>
      <w:b/>
      <w:bCs/>
      <w:sz w:val="20"/>
      <w:szCs w:val="20"/>
    </w:rPr>
  </w:style>
  <w:style w:type="character" w:customStyle="1" w:styleId="Heading4Char">
    <w:name w:val="Heading 4 Char"/>
    <w:basedOn w:val="DefaultParagraphFont"/>
    <w:link w:val="Heading4"/>
    <w:uiPriority w:val="9"/>
    <w:rsid w:val="002D72C0"/>
    <w:rPr>
      <w:rFonts w:ascii="Cambria" w:eastAsia="Cambria" w:hAnsi="Cambria" w:cs="Cambria"/>
      <w:b/>
      <w:bCs/>
      <w:i/>
      <w:iCs/>
      <w:sz w:val="20"/>
      <w:szCs w:val="20"/>
    </w:rPr>
  </w:style>
  <w:style w:type="character" w:styleId="HTMLCode">
    <w:name w:val="HTML Code"/>
    <w:basedOn w:val="DefaultParagraphFont"/>
    <w:uiPriority w:val="99"/>
    <w:semiHidden/>
    <w:unhideWhenUsed/>
    <w:rsid w:val="002D72C0"/>
    <w:rPr>
      <w:rFonts w:ascii="Courier New" w:eastAsia="Times New Roman" w:hAnsi="Courier New" w:cs="Courier New" w:hint="default"/>
      <w:sz w:val="20"/>
      <w:szCs w:val="20"/>
    </w:rPr>
  </w:style>
  <w:style w:type="paragraph" w:customStyle="1" w:styleId="msonormal0">
    <w:name w:val="msonormal"/>
    <w:basedOn w:val="Normal"/>
    <w:uiPriority w:val="99"/>
    <w:rsid w:val="002D72C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OC1">
    <w:name w:val="toc 1"/>
    <w:basedOn w:val="Normal"/>
    <w:next w:val="Normal"/>
    <w:autoRedefine/>
    <w:uiPriority w:val="39"/>
    <w:semiHidden/>
    <w:unhideWhenUsed/>
    <w:rsid w:val="002D72C0"/>
    <w:pPr>
      <w:widowControl/>
      <w:autoSpaceDE/>
      <w:autoSpaceDN/>
      <w:spacing w:after="100" w:line="256" w:lineRule="auto"/>
    </w:pPr>
    <w:rPr>
      <w:rFonts w:asciiTheme="minorHAnsi" w:eastAsiaTheme="minorHAnsi" w:hAnsiTheme="minorHAnsi" w:cstheme="minorBidi"/>
      <w:lang w:val="en-IN"/>
    </w:rPr>
  </w:style>
  <w:style w:type="paragraph" w:styleId="TOC2">
    <w:name w:val="toc 2"/>
    <w:basedOn w:val="Normal"/>
    <w:next w:val="Normal"/>
    <w:autoRedefine/>
    <w:uiPriority w:val="39"/>
    <w:semiHidden/>
    <w:unhideWhenUsed/>
    <w:rsid w:val="002D72C0"/>
    <w:pPr>
      <w:widowControl/>
      <w:autoSpaceDE/>
      <w:autoSpaceDN/>
      <w:spacing w:after="100" w:line="256" w:lineRule="auto"/>
      <w:ind w:left="220"/>
    </w:pPr>
    <w:rPr>
      <w:rFonts w:asciiTheme="minorHAnsi" w:eastAsiaTheme="minorHAnsi" w:hAnsiTheme="minorHAnsi" w:cstheme="minorBidi"/>
      <w:lang w:val="en-IN"/>
    </w:rPr>
  </w:style>
  <w:style w:type="paragraph" w:styleId="TOC3">
    <w:name w:val="toc 3"/>
    <w:basedOn w:val="Normal"/>
    <w:next w:val="Normal"/>
    <w:autoRedefine/>
    <w:uiPriority w:val="39"/>
    <w:semiHidden/>
    <w:unhideWhenUsed/>
    <w:rsid w:val="002D72C0"/>
    <w:pPr>
      <w:widowControl/>
      <w:autoSpaceDE/>
      <w:autoSpaceDN/>
      <w:spacing w:after="100" w:line="256" w:lineRule="auto"/>
      <w:ind w:left="440"/>
    </w:pPr>
    <w:rPr>
      <w:rFonts w:asciiTheme="minorHAnsi" w:eastAsiaTheme="minorHAnsi" w:hAnsiTheme="minorHAnsi" w:cstheme="minorBidi"/>
      <w:lang w:val="en-IN"/>
    </w:rPr>
  </w:style>
  <w:style w:type="paragraph" w:styleId="TOC4">
    <w:name w:val="toc 4"/>
    <w:basedOn w:val="Normal"/>
    <w:next w:val="Normal"/>
    <w:autoRedefine/>
    <w:uiPriority w:val="39"/>
    <w:semiHidden/>
    <w:unhideWhenUsed/>
    <w:rsid w:val="002D72C0"/>
    <w:pPr>
      <w:widowControl/>
      <w:autoSpaceDE/>
      <w:autoSpaceDN/>
      <w:spacing w:after="100" w:line="256" w:lineRule="auto"/>
      <w:ind w:left="660"/>
    </w:pPr>
    <w:rPr>
      <w:rFonts w:asciiTheme="minorHAnsi" w:eastAsiaTheme="minorHAnsi" w:hAnsiTheme="minorHAnsi" w:cstheme="minorBidi"/>
      <w:lang w:val="en-IN"/>
    </w:rPr>
  </w:style>
  <w:style w:type="paragraph" w:styleId="CommentText">
    <w:name w:val="annotation text"/>
    <w:basedOn w:val="Normal"/>
    <w:link w:val="CommentTextChar"/>
    <w:uiPriority w:val="99"/>
    <w:semiHidden/>
    <w:unhideWhenUsed/>
    <w:rsid w:val="002D72C0"/>
    <w:pPr>
      <w:widowControl/>
      <w:autoSpaceDE/>
      <w:autoSpaceDN/>
      <w:spacing w:after="160"/>
    </w:pPr>
    <w:rPr>
      <w:rFonts w:asciiTheme="minorHAnsi" w:eastAsiaTheme="minorHAnsi" w:hAnsiTheme="minorHAnsi" w:cstheme="minorBidi"/>
      <w:sz w:val="20"/>
      <w:szCs w:val="20"/>
      <w:lang w:val="en-IN"/>
    </w:rPr>
  </w:style>
  <w:style w:type="character" w:customStyle="1" w:styleId="CommentTextChar">
    <w:name w:val="Comment Text Char"/>
    <w:basedOn w:val="DefaultParagraphFont"/>
    <w:link w:val="CommentText"/>
    <w:uiPriority w:val="99"/>
    <w:semiHidden/>
    <w:rsid w:val="002D72C0"/>
    <w:rPr>
      <w:sz w:val="20"/>
      <w:szCs w:val="20"/>
      <w:lang w:val="en-IN"/>
    </w:rPr>
  </w:style>
  <w:style w:type="paragraph" w:styleId="CommentSubject">
    <w:name w:val="annotation subject"/>
    <w:basedOn w:val="CommentText"/>
    <w:next w:val="CommentText"/>
    <w:link w:val="CommentSubjectChar"/>
    <w:uiPriority w:val="99"/>
    <w:semiHidden/>
    <w:unhideWhenUsed/>
    <w:rsid w:val="002D72C0"/>
    <w:rPr>
      <w:b/>
      <w:bCs/>
    </w:rPr>
  </w:style>
  <w:style w:type="character" w:customStyle="1" w:styleId="CommentSubjectChar">
    <w:name w:val="Comment Subject Char"/>
    <w:basedOn w:val="CommentTextChar"/>
    <w:link w:val="CommentSubject"/>
    <w:uiPriority w:val="99"/>
    <w:semiHidden/>
    <w:rsid w:val="002D72C0"/>
    <w:rPr>
      <w:b/>
      <w:bCs/>
      <w:sz w:val="20"/>
      <w:szCs w:val="20"/>
      <w:lang w:val="en-IN"/>
    </w:rPr>
  </w:style>
  <w:style w:type="paragraph" w:customStyle="1" w:styleId="TableTitle">
    <w:name w:val="Table Title"/>
    <w:basedOn w:val="Normal"/>
    <w:uiPriority w:val="99"/>
    <w:qFormat/>
    <w:rsid w:val="002D72C0"/>
    <w:pPr>
      <w:spacing w:before="113" w:after="57"/>
      <w:jc w:val="center"/>
    </w:pPr>
    <w:rPr>
      <w:rFonts w:ascii="Libertinus Serif" w:eastAsia="Times New Roman" w:hAnsi="Libertinus Serif" w:cs="Times New Roman"/>
      <w:smallCaps/>
      <w:sz w:val="16"/>
      <w:szCs w:val="16"/>
    </w:rPr>
  </w:style>
  <w:style w:type="paragraph" w:customStyle="1" w:styleId="References">
    <w:name w:val="References"/>
    <w:basedOn w:val="Normal"/>
    <w:uiPriority w:val="99"/>
    <w:qFormat/>
    <w:rsid w:val="002D72C0"/>
    <w:pPr>
      <w:numPr>
        <w:numId w:val="52"/>
      </w:numPr>
      <w:spacing w:after="14"/>
      <w:jc w:val="both"/>
    </w:pPr>
    <w:rPr>
      <w:rFonts w:ascii="Libertinus Serif" w:eastAsia="Times New Roman" w:hAnsi="Libertinus Serif" w:cs="Times New Roman"/>
      <w:sz w:val="16"/>
      <w:szCs w:val="16"/>
    </w:rPr>
  </w:style>
  <w:style w:type="paragraph" w:customStyle="1" w:styleId="Keywords">
    <w:name w:val="Keywords"/>
    <w:uiPriority w:val="99"/>
    <w:qFormat/>
    <w:rsid w:val="002D72C0"/>
    <w:pPr>
      <w:widowControl/>
      <w:autoSpaceDE/>
      <w:autoSpaceDN/>
      <w:spacing w:after="160" w:line="256" w:lineRule="auto"/>
    </w:pPr>
    <w:rPr>
      <w:rFonts w:ascii="Libertinus Serif" w:eastAsia="Times New Roman" w:hAnsi="Libertinus Serif" w:cs="Times New Roman"/>
      <w:sz w:val="18"/>
      <w:szCs w:val="18"/>
    </w:rPr>
  </w:style>
  <w:style w:type="paragraph" w:customStyle="1" w:styleId="Affiliation">
    <w:name w:val="Affiliation"/>
    <w:uiPriority w:val="99"/>
    <w:rsid w:val="002D72C0"/>
    <w:pPr>
      <w:widowControl/>
      <w:suppressAutoHyphens/>
      <w:autoSpaceDE/>
      <w:autoSpaceDN/>
      <w:jc w:val="center"/>
    </w:pPr>
    <w:rPr>
      <w:rFonts w:ascii="Times New Roman" w:eastAsia="SimSun" w:hAnsi="Times New Roman" w:cs="Times New Roman"/>
      <w:sz w:val="20"/>
      <w:szCs w:val="20"/>
      <w:lang w:eastAsia="zh-CN"/>
    </w:rPr>
  </w:style>
  <w:style w:type="paragraph" w:customStyle="1" w:styleId="BULLET-2">
    <w:name w:val="BULLET-2"/>
    <w:basedOn w:val="bullet-1"/>
    <w:uiPriority w:val="1"/>
    <w:qFormat/>
    <w:rsid w:val="00682DF6"/>
    <w:pPr>
      <w:numPr>
        <w:numId w:val="90"/>
      </w:numPr>
      <w:ind w:left="864"/>
    </w:pPr>
  </w:style>
  <w:style w:type="paragraph" w:customStyle="1" w:styleId="05IJISAEBHeading">
    <w:name w:val="05 IJISAE B Heading"/>
    <w:next w:val="Normal"/>
    <w:uiPriority w:val="99"/>
    <w:qFormat/>
    <w:rsid w:val="002D72C0"/>
    <w:pPr>
      <w:widowControl/>
      <w:autoSpaceDE/>
      <w:autoSpaceDN/>
      <w:spacing w:before="120" w:after="120" w:line="200" w:lineRule="exact"/>
      <w:jc w:val="both"/>
    </w:pPr>
    <w:rPr>
      <w:rFonts w:ascii="Times New Roman" w:eastAsia="Times New Roman" w:hAnsi="Times New Roman" w:cs="Times New Roman"/>
      <w:b/>
      <w:sz w:val="18"/>
      <w:szCs w:val="20"/>
      <w:lang w:val="en-GB" w:eastAsia="en-GB"/>
    </w:rPr>
  </w:style>
  <w:style w:type="paragraph" w:customStyle="1" w:styleId="12IJISAEFigureCaption">
    <w:name w:val="12 IJISAE Figure Caption"/>
    <w:basedOn w:val="Normal"/>
    <w:next w:val="Normal"/>
    <w:uiPriority w:val="99"/>
    <w:qFormat/>
    <w:rsid w:val="002D72C0"/>
    <w:pPr>
      <w:widowControl/>
      <w:shd w:val="solid" w:color="FFFFFF" w:fill="FFFFFF"/>
      <w:autoSpaceDE/>
      <w:autoSpaceDN/>
      <w:spacing w:before="120" w:after="160" w:line="190" w:lineRule="exact"/>
      <w:jc w:val="center"/>
    </w:pPr>
    <w:rPr>
      <w:rFonts w:ascii="Times New Roman" w:eastAsia="SimSun" w:hAnsi="Times New Roman" w:cs="Times New Roman"/>
      <w:color w:val="000000"/>
      <w:sz w:val="16"/>
      <w:szCs w:val="20"/>
      <w:lang w:eastAsia="de-DE"/>
    </w:rPr>
  </w:style>
  <w:style w:type="paragraph" w:customStyle="1" w:styleId="NormalArial">
    <w:name w:val="Normal + Arial"/>
    <w:basedOn w:val="Normal"/>
    <w:uiPriority w:val="99"/>
    <w:rsid w:val="002D72C0"/>
    <w:pPr>
      <w:widowControl/>
      <w:adjustRightInd w:val="0"/>
    </w:pPr>
    <w:rPr>
      <w:rFonts w:ascii="Arial" w:eastAsia="PMingLiU" w:hAnsi="Arial" w:cs="Arial"/>
      <w:bCs/>
      <w:color w:val="333333"/>
      <w:sz w:val="24"/>
      <w:szCs w:val="24"/>
    </w:rPr>
  </w:style>
  <w:style w:type="character" w:styleId="CommentReference">
    <w:name w:val="annotation reference"/>
    <w:basedOn w:val="DefaultParagraphFont"/>
    <w:uiPriority w:val="99"/>
    <w:semiHidden/>
    <w:unhideWhenUsed/>
    <w:rsid w:val="002D72C0"/>
    <w:rPr>
      <w:sz w:val="16"/>
      <w:szCs w:val="16"/>
    </w:rPr>
  </w:style>
  <w:style w:type="character" w:styleId="PlaceholderText">
    <w:name w:val="Placeholder Text"/>
    <w:basedOn w:val="DefaultParagraphFont"/>
    <w:uiPriority w:val="99"/>
    <w:semiHidden/>
    <w:rsid w:val="002D72C0"/>
    <w:rPr>
      <w:color w:val="808080"/>
    </w:rPr>
  </w:style>
  <w:style w:type="table" w:styleId="TableClassic1">
    <w:name w:val="Table Classic 1"/>
    <w:basedOn w:val="TableNormal"/>
    <w:semiHidden/>
    <w:unhideWhenUsed/>
    <w:rsid w:val="002D72C0"/>
    <w:pPr>
      <w:widowControl/>
      <w:autoSpaceDE/>
      <w:autoSpaceDN/>
      <w:spacing w:line="340" w:lineRule="atLeast"/>
      <w:jc w:val="both"/>
    </w:pPr>
    <w:rPr>
      <w:rFonts w:ascii="Times New Roman" w:eastAsia="Times New Roman" w:hAnsi="Times New Roman" w:cs="Times New Roman"/>
      <w:sz w:val="20"/>
      <w:szCs w:val="20"/>
      <w:lang w:val="en-I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itethispapernew">
    <w:name w:val="cite this paper new"/>
    <w:basedOn w:val="Normal"/>
    <w:uiPriority w:val="1"/>
    <w:qFormat/>
    <w:rsid w:val="00983A1D"/>
    <w:pPr>
      <w:spacing w:before="69" w:after="60" w:line="312" w:lineRule="auto"/>
      <w:jc w:val="both"/>
    </w:pPr>
    <w:rPr>
      <w:rFonts w:ascii="Times New Roman" w:hAnsi="Times New Roman"/>
      <w:bCs/>
      <w:iCs/>
      <w:noProof/>
      <w:sz w:val="20"/>
      <w:szCs w:val="20"/>
    </w:rPr>
  </w:style>
  <w:style w:type="paragraph" w:customStyle="1" w:styleId="bosyspacenew">
    <w:name w:val="bosy space new"/>
    <w:basedOn w:val="h-1"/>
    <w:uiPriority w:val="1"/>
    <w:qFormat/>
    <w:rsid w:val="0003100E"/>
    <w:pPr>
      <w:spacing w:line="120" w:lineRule="auto"/>
    </w:pPr>
    <w:rPr>
      <w:sz w:val="8"/>
    </w:rPr>
  </w:style>
  <w:style w:type="paragraph" w:customStyle="1" w:styleId="body-10">
    <w:name w:val="body- 1"/>
    <w:basedOn w:val="BodyText"/>
    <w:autoRedefine/>
    <w:qFormat/>
    <w:rsid w:val="00E67DBB"/>
    <w:pPr>
      <w:spacing w:before="40" w:after="60"/>
      <w:ind w:left="0"/>
    </w:pPr>
    <w:rPr>
      <w:rFonts w:ascii="Times New Roman" w:hAnsi="Times New Roman"/>
      <w:szCs w:val="18"/>
    </w:rPr>
  </w:style>
  <w:style w:type="paragraph" w:customStyle="1" w:styleId="tabletxtcenter">
    <w:name w:val="table txt center"/>
    <w:basedOn w:val="tabletextcenter"/>
    <w:uiPriority w:val="1"/>
    <w:qFormat/>
    <w:rsid w:val="00344885"/>
    <w:pPr>
      <w:spacing w:before="240" w:after="120"/>
    </w:pPr>
    <w:rPr>
      <w:lang w:val="en-IN" w:eastAsia="zh-CN"/>
    </w:rPr>
  </w:style>
  <w:style w:type="table" w:customStyle="1" w:styleId="TableGrid1">
    <w:name w:val="Table Grid1"/>
    <w:basedOn w:val="TableNormal"/>
    <w:uiPriority w:val="39"/>
    <w:unhideWhenUsed/>
    <w:qFormat/>
    <w:rsid w:val="00F8422C"/>
    <w:pPr>
      <w:widowControl/>
      <w:autoSpaceDE/>
      <w:autoSpaceDN/>
    </w:pPr>
    <w:rPr>
      <w:rFonts w:eastAsiaTheme="minorEastAsia"/>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565">
      <w:bodyDiv w:val="1"/>
      <w:marLeft w:val="0"/>
      <w:marRight w:val="0"/>
      <w:marTop w:val="0"/>
      <w:marBottom w:val="0"/>
      <w:divBdr>
        <w:top w:val="none" w:sz="0" w:space="0" w:color="auto"/>
        <w:left w:val="none" w:sz="0" w:space="0" w:color="auto"/>
        <w:bottom w:val="none" w:sz="0" w:space="0" w:color="auto"/>
        <w:right w:val="none" w:sz="0" w:space="0" w:color="auto"/>
      </w:divBdr>
    </w:div>
    <w:div w:id="173350109">
      <w:bodyDiv w:val="1"/>
      <w:marLeft w:val="0"/>
      <w:marRight w:val="0"/>
      <w:marTop w:val="0"/>
      <w:marBottom w:val="0"/>
      <w:divBdr>
        <w:top w:val="none" w:sz="0" w:space="0" w:color="auto"/>
        <w:left w:val="none" w:sz="0" w:space="0" w:color="auto"/>
        <w:bottom w:val="none" w:sz="0" w:space="0" w:color="auto"/>
        <w:right w:val="none" w:sz="0" w:space="0" w:color="auto"/>
      </w:divBdr>
    </w:div>
    <w:div w:id="206768847">
      <w:bodyDiv w:val="1"/>
      <w:marLeft w:val="0"/>
      <w:marRight w:val="0"/>
      <w:marTop w:val="0"/>
      <w:marBottom w:val="0"/>
      <w:divBdr>
        <w:top w:val="none" w:sz="0" w:space="0" w:color="auto"/>
        <w:left w:val="none" w:sz="0" w:space="0" w:color="auto"/>
        <w:bottom w:val="none" w:sz="0" w:space="0" w:color="auto"/>
        <w:right w:val="none" w:sz="0" w:space="0" w:color="auto"/>
      </w:divBdr>
    </w:div>
    <w:div w:id="220947464">
      <w:bodyDiv w:val="1"/>
      <w:marLeft w:val="0"/>
      <w:marRight w:val="0"/>
      <w:marTop w:val="0"/>
      <w:marBottom w:val="0"/>
      <w:divBdr>
        <w:top w:val="none" w:sz="0" w:space="0" w:color="auto"/>
        <w:left w:val="none" w:sz="0" w:space="0" w:color="auto"/>
        <w:bottom w:val="none" w:sz="0" w:space="0" w:color="auto"/>
        <w:right w:val="none" w:sz="0" w:space="0" w:color="auto"/>
      </w:divBdr>
    </w:div>
    <w:div w:id="222642208">
      <w:bodyDiv w:val="1"/>
      <w:marLeft w:val="0"/>
      <w:marRight w:val="0"/>
      <w:marTop w:val="0"/>
      <w:marBottom w:val="0"/>
      <w:divBdr>
        <w:top w:val="none" w:sz="0" w:space="0" w:color="auto"/>
        <w:left w:val="none" w:sz="0" w:space="0" w:color="auto"/>
        <w:bottom w:val="none" w:sz="0" w:space="0" w:color="auto"/>
        <w:right w:val="none" w:sz="0" w:space="0" w:color="auto"/>
      </w:divBdr>
    </w:div>
    <w:div w:id="327439693">
      <w:bodyDiv w:val="1"/>
      <w:marLeft w:val="0"/>
      <w:marRight w:val="0"/>
      <w:marTop w:val="0"/>
      <w:marBottom w:val="0"/>
      <w:divBdr>
        <w:top w:val="none" w:sz="0" w:space="0" w:color="auto"/>
        <w:left w:val="none" w:sz="0" w:space="0" w:color="auto"/>
        <w:bottom w:val="none" w:sz="0" w:space="0" w:color="auto"/>
        <w:right w:val="none" w:sz="0" w:space="0" w:color="auto"/>
      </w:divBdr>
    </w:div>
    <w:div w:id="347759250">
      <w:bodyDiv w:val="1"/>
      <w:marLeft w:val="0"/>
      <w:marRight w:val="0"/>
      <w:marTop w:val="0"/>
      <w:marBottom w:val="0"/>
      <w:divBdr>
        <w:top w:val="none" w:sz="0" w:space="0" w:color="auto"/>
        <w:left w:val="none" w:sz="0" w:space="0" w:color="auto"/>
        <w:bottom w:val="none" w:sz="0" w:space="0" w:color="auto"/>
        <w:right w:val="none" w:sz="0" w:space="0" w:color="auto"/>
      </w:divBdr>
    </w:div>
    <w:div w:id="362291003">
      <w:bodyDiv w:val="1"/>
      <w:marLeft w:val="0"/>
      <w:marRight w:val="0"/>
      <w:marTop w:val="0"/>
      <w:marBottom w:val="0"/>
      <w:divBdr>
        <w:top w:val="none" w:sz="0" w:space="0" w:color="auto"/>
        <w:left w:val="none" w:sz="0" w:space="0" w:color="auto"/>
        <w:bottom w:val="none" w:sz="0" w:space="0" w:color="auto"/>
        <w:right w:val="none" w:sz="0" w:space="0" w:color="auto"/>
      </w:divBdr>
    </w:div>
    <w:div w:id="384447526">
      <w:bodyDiv w:val="1"/>
      <w:marLeft w:val="0"/>
      <w:marRight w:val="0"/>
      <w:marTop w:val="0"/>
      <w:marBottom w:val="0"/>
      <w:divBdr>
        <w:top w:val="none" w:sz="0" w:space="0" w:color="auto"/>
        <w:left w:val="none" w:sz="0" w:space="0" w:color="auto"/>
        <w:bottom w:val="none" w:sz="0" w:space="0" w:color="auto"/>
        <w:right w:val="none" w:sz="0" w:space="0" w:color="auto"/>
      </w:divBdr>
    </w:div>
    <w:div w:id="389499265">
      <w:bodyDiv w:val="1"/>
      <w:marLeft w:val="0"/>
      <w:marRight w:val="0"/>
      <w:marTop w:val="0"/>
      <w:marBottom w:val="0"/>
      <w:divBdr>
        <w:top w:val="none" w:sz="0" w:space="0" w:color="auto"/>
        <w:left w:val="none" w:sz="0" w:space="0" w:color="auto"/>
        <w:bottom w:val="none" w:sz="0" w:space="0" w:color="auto"/>
        <w:right w:val="none" w:sz="0" w:space="0" w:color="auto"/>
      </w:divBdr>
    </w:div>
    <w:div w:id="411658741">
      <w:bodyDiv w:val="1"/>
      <w:marLeft w:val="0"/>
      <w:marRight w:val="0"/>
      <w:marTop w:val="0"/>
      <w:marBottom w:val="0"/>
      <w:divBdr>
        <w:top w:val="none" w:sz="0" w:space="0" w:color="auto"/>
        <w:left w:val="none" w:sz="0" w:space="0" w:color="auto"/>
        <w:bottom w:val="none" w:sz="0" w:space="0" w:color="auto"/>
        <w:right w:val="none" w:sz="0" w:space="0" w:color="auto"/>
      </w:divBdr>
    </w:div>
    <w:div w:id="427387687">
      <w:bodyDiv w:val="1"/>
      <w:marLeft w:val="0"/>
      <w:marRight w:val="0"/>
      <w:marTop w:val="0"/>
      <w:marBottom w:val="0"/>
      <w:divBdr>
        <w:top w:val="none" w:sz="0" w:space="0" w:color="auto"/>
        <w:left w:val="none" w:sz="0" w:space="0" w:color="auto"/>
        <w:bottom w:val="none" w:sz="0" w:space="0" w:color="auto"/>
        <w:right w:val="none" w:sz="0" w:space="0" w:color="auto"/>
      </w:divBdr>
    </w:div>
    <w:div w:id="448359859">
      <w:bodyDiv w:val="1"/>
      <w:marLeft w:val="0"/>
      <w:marRight w:val="0"/>
      <w:marTop w:val="0"/>
      <w:marBottom w:val="0"/>
      <w:divBdr>
        <w:top w:val="none" w:sz="0" w:space="0" w:color="auto"/>
        <w:left w:val="none" w:sz="0" w:space="0" w:color="auto"/>
        <w:bottom w:val="none" w:sz="0" w:space="0" w:color="auto"/>
        <w:right w:val="none" w:sz="0" w:space="0" w:color="auto"/>
      </w:divBdr>
    </w:div>
    <w:div w:id="469597340">
      <w:bodyDiv w:val="1"/>
      <w:marLeft w:val="0"/>
      <w:marRight w:val="0"/>
      <w:marTop w:val="0"/>
      <w:marBottom w:val="0"/>
      <w:divBdr>
        <w:top w:val="none" w:sz="0" w:space="0" w:color="auto"/>
        <w:left w:val="none" w:sz="0" w:space="0" w:color="auto"/>
        <w:bottom w:val="none" w:sz="0" w:space="0" w:color="auto"/>
        <w:right w:val="none" w:sz="0" w:space="0" w:color="auto"/>
      </w:divBdr>
    </w:div>
    <w:div w:id="474177404">
      <w:bodyDiv w:val="1"/>
      <w:marLeft w:val="0"/>
      <w:marRight w:val="0"/>
      <w:marTop w:val="0"/>
      <w:marBottom w:val="0"/>
      <w:divBdr>
        <w:top w:val="none" w:sz="0" w:space="0" w:color="auto"/>
        <w:left w:val="none" w:sz="0" w:space="0" w:color="auto"/>
        <w:bottom w:val="none" w:sz="0" w:space="0" w:color="auto"/>
        <w:right w:val="none" w:sz="0" w:space="0" w:color="auto"/>
      </w:divBdr>
    </w:div>
    <w:div w:id="496959843">
      <w:bodyDiv w:val="1"/>
      <w:marLeft w:val="0"/>
      <w:marRight w:val="0"/>
      <w:marTop w:val="0"/>
      <w:marBottom w:val="0"/>
      <w:divBdr>
        <w:top w:val="none" w:sz="0" w:space="0" w:color="auto"/>
        <w:left w:val="none" w:sz="0" w:space="0" w:color="auto"/>
        <w:bottom w:val="none" w:sz="0" w:space="0" w:color="auto"/>
        <w:right w:val="none" w:sz="0" w:space="0" w:color="auto"/>
      </w:divBdr>
    </w:div>
    <w:div w:id="503015565">
      <w:bodyDiv w:val="1"/>
      <w:marLeft w:val="0"/>
      <w:marRight w:val="0"/>
      <w:marTop w:val="0"/>
      <w:marBottom w:val="0"/>
      <w:divBdr>
        <w:top w:val="none" w:sz="0" w:space="0" w:color="auto"/>
        <w:left w:val="none" w:sz="0" w:space="0" w:color="auto"/>
        <w:bottom w:val="none" w:sz="0" w:space="0" w:color="auto"/>
        <w:right w:val="none" w:sz="0" w:space="0" w:color="auto"/>
      </w:divBdr>
    </w:div>
    <w:div w:id="518010424">
      <w:bodyDiv w:val="1"/>
      <w:marLeft w:val="0"/>
      <w:marRight w:val="0"/>
      <w:marTop w:val="0"/>
      <w:marBottom w:val="0"/>
      <w:divBdr>
        <w:top w:val="none" w:sz="0" w:space="0" w:color="auto"/>
        <w:left w:val="none" w:sz="0" w:space="0" w:color="auto"/>
        <w:bottom w:val="none" w:sz="0" w:space="0" w:color="auto"/>
        <w:right w:val="none" w:sz="0" w:space="0" w:color="auto"/>
      </w:divBdr>
    </w:div>
    <w:div w:id="542013472">
      <w:bodyDiv w:val="1"/>
      <w:marLeft w:val="0"/>
      <w:marRight w:val="0"/>
      <w:marTop w:val="0"/>
      <w:marBottom w:val="0"/>
      <w:divBdr>
        <w:top w:val="none" w:sz="0" w:space="0" w:color="auto"/>
        <w:left w:val="none" w:sz="0" w:space="0" w:color="auto"/>
        <w:bottom w:val="none" w:sz="0" w:space="0" w:color="auto"/>
        <w:right w:val="none" w:sz="0" w:space="0" w:color="auto"/>
      </w:divBdr>
    </w:div>
    <w:div w:id="567574457">
      <w:bodyDiv w:val="1"/>
      <w:marLeft w:val="0"/>
      <w:marRight w:val="0"/>
      <w:marTop w:val="0"/>
      <w:marBottom w:val="0"/>
      <w:divBdr>
        <w:top w:val="none" w:sz="0" w:space="0" w:color="auto"/>
        <w:left w:val="none" w:sz="0" w:space="0" w:color="auto"/>
        <w:bottom w:val="none" w:sz="0" w:space="0" w:color="auto"/>
        <w:right w:val="none" w:sz="0" w:space="0" w:color="auto"/>
      </w:divBdr>
    </w:div>
    <w:div w:id="584805156">
      <w:bodyDiv w:val="1"/>
      <w:marLeft w:val="0"/>
      <w:marRight w:val="0"/>
      <w:marTop w:val="0"/>
      <w:marBottom w:val="0"/>
      <w:divBdr>
        <w:top w:val="none" w:sz="0" w:space="0" w:color="auto"/>
        <w:left w:val="none" w:sz="0" w:space="0" w:color="auto"/>
        <w:bottom w:val="none" w:sz="0" w:space="0" w:color="auto"/>
        <w:right w:val="none" w:sz="0" w:space="0" w:color="auto"/>
      </w:divBdr>
    </w:div>
    <w:div w:id="607665230">
      <w:bodyDiv w:val="1"/>
      <w:marLeft w:val="0"/>
      <w:marRight w:val="0"/>
      <w:marTop w:val="0"/>
      <w:marBottom w:val="0"/>
      <w:divBdr>
        <w:top w:val="none" w:sz="0" w:space="0" w:color="auto"/>
        <w:left w:val="none" w:sz="0" w:space="0" w:color="auto"/>
        <w:bottom w:val="none" w:sz="0" w:space="0" w:color="auto"/>
        <w:right w:val="none" w:sz="0" w:space="0" w:color="auto"/>
      </w:divBdr>
    </w:div>
    <w:div w:id="634678735">
      <w:bodyDiv w:val="1"/>
      <w:marLeft w:val="0"/>
      <w:marRight w:val="0"/>
      <w:marTop w:val="0"/>
      <w:marBottom w:val="0"/>
      <w:divBdr>
        <w:top w:val="none" w:sz="0" w:space="0" w:color="auto"/>
        <w:left w:val="none" w:sz="0" w:space="0" w:color="auto"/>
        <w:bottom w:val="none" w:sz="0" w:space="0" w:color="auto"/>
        <w:right w:val="none" w:sz="0" w:space="0" w:color="auto"/>
      </w:divBdr>
    </w:div>
    <w:div w:id="660351910">
      <w:bodyDiv w:val="1"/>
      <w:marLeft w:val="0"/>
      <w:marRight w:val="0"/>
      <w:marTop w:val="0"/>
      <w:marBottom w:val="0"/>
      <w:divBdr>
        <w:top w:val="none" w:sz="0" w:space="0" w:color="auto"/>
        <w:left w:val="none" w:sz="0" w:space="0" w:color="auto"/>
        <w:bottom w:val="none" w:sz="0" w:space="0" w:color="auto"/>
        <w:right w:val="none" w:sz="0" w:space="0" w:color="auto"/>
      </w:divBdr>
    </w:div>
    <w:div w:id="661667552">
      <w:bodyDiv w:val="1"/>
      <w:marLeft w:val="0"/>
      <w:marRight w:val="0"/>
      <w:marTop w:val="0"/>
      <w:marBottom w:val="0"/>
      <w:divBdr>
        <w:top w:val="none" w:sz="0" w:space="0" w:color="auto"/>
        <w:left w:val="none" w:sz="0" w:space="0" w:color="auto"/>
        <w:bottom w:val="none" w:sz="0" w:space="0" w:color="auto"/>
        <w:right w:val="none" w:sz="0" w:space="0" w:color="auto"/>
      </w:divBdr>
    </w:div>
    <w:div w:id="684555918">
      <w:bodyDiv w:val="1"/>
      <w:marLeft w:val="0"/>
      <w:marRight w:val="0"/>
      <w:marTop w:val="0"/>
      <w:marBottom w:val="0"/>
      <w:divBdr>
        <w:top w:val="none" w:sz="0" w:space="0" w:color="auto"/>
        <w:left w:val="none" w:sz="0" w:space="0" w:color="auto"/>
        <w:bottom w:val="none" w:sz="0" w:space="0" w:color="auto"/>
        <w:right w:val="none" w:sz="0" w:space="0" w:color="auto"/>
      </w:divBdr>
    </w:div>
    <w:div w:id="727344063">
      <w:bodyDiv w:val="1"/>
      <w:marLeft w:val="0"/>
      <w:marRight w:val="0"/>
      <w:marTop w:val="0"/>
      <w:marBottom w:val="0"/>
      <w:divBdr>
        <w:top w:val="none" w:sz="0" w:space="0" w:color="auto"/>
        <w:left w:val="none" w:sz="0" w:space="0" w:color="auto"/>
        <w:bottom w:val="none" w:sz="0" w:space="0" w:color="auto"/>
        <w:right w:val="none" w:sz="0" w:space="0" w:color="auto"/>
      </w:divBdr>
    </w:div>
    <w:div w:id="753671329">
      <w:bodyDiv w:val="1"/>
      <w:marLeft w:val="0"/>
      <w:marRight w:val="0"/>
      <w:marTop w:val="0"/>
      <w:marBottom w:val="0"/>
      <w:divBdr>
        <w:top w:val="none" w:sz="0" w:space="0" w:color="auto"/>
        <w:left w:val="none" w:sz="0" w:space="0" w:color="auto"/>
        <w:bottom w:val="none" w:sz="0" w:space="0" w:color="auto"/>
        <w:right w:val="none" w:sz="0" w:space="0" w:color="auto"/>
      </w:divBdr>
    </w:div>
    <w:div w:id="757949842">
      <w:bodyDiv w:val="1"/>
      <w:marLeft w:val="0"/>
      <w:marRight w:val="0"/>
      <w:marTop w:val="0"/>
      <w:marBottom w:val="0"/>
      <w:divBdr>
        <w:top w:val="none" w:sz="0" w:space="0" w:color="auto"/>
        <w:left w:val="none" w:sz="0" w:space="0" w:color="auto"/>
        <w:bottom w:val="none" w:sz="0" w:space="0" w:color="auto"/>
        <w:right w:val="none" w:sz="0" w:space="0" w:color="auto"/>
      </w:divBdr>
    </w:div>
    <w:div w:id="772477335">
      <w:bodyDiv w:val="1"/>
      <w:marLeft w:val="0"/>
      <w:marRight w:val="0"/>
      <w:marTop w:val="0"/>
      <w:marBottom w:val="0"/>
      <w:divBdr>
        <w:top w:val="none" w:sz="0" w:space="0" w:color="auto"/>
        <w:left w:val="none" w:sz="0" w:space="0" w:color="auto"/>
        <w:bottom w:val="none" w:sz="0" w:space="0" w:color="auto"/>
        <w:right w:val="none" w:sz="0" w:space="0" w:color="auto"/>
      </w:divBdr>
    </w:div>
    <w:div w:id="773525234">
      <w:bodyDiv w:val="1"/>
      <w:marLeft w:val="0"/>
      <w:marRight w:val="0"/>
      <w:marTop w:val="0"/>
      <w:marBottom w:val="0"/>
      <w:divBdr>
        <w:top w:val="none" w:sz="0" w:space="0" w:color="auto"/>
        <w:left w:val="none" w:sz="0" w:space="0" w:color="auto"/>
        <w:bottom w:val="none" w:sz="0" w:space="0" w:color="auto"/>
        <w:right w:val="none" w:sz="0" w:space="0" w:color="auto"/>
      </w:divBdr>
    </w:div>
    <w:div w:id="867449100">
      <w:bodyDiv w:val="1"/>
      <w:marLeft w:val="0"/>
      <w:marRight w:val="0"/>
      <w:marTop w:val="0"/>
      <w:marBottom w:val="0"/>
      <w:divBdr>
        <w:top w:val="none" w:sz="0" w:space="0" w:color="auto"/>
        <w:left w:val="none" w:sz="0" w:space="0" w:color="auto"/>
        <w:bottom w:val="none" w:sz="0" w:space="0" w:color="auto"/>
        <w:right w:val="none" w:sz="0" w:space="0" w:color="auto"/>
      </w:divBdr>
    </w:div>
    <w:div w:id="901646347">
      <w:bodyDiv w:val="1"/>
      <w:marLeft w:val="0"/>
      <w:marRight w:val="0"/>
      <w:marTop w:val="0"/>
      <w:marBottom w:val="0"/>
      <w:divBdr>
        <w:top w:val="none" w:sz="0" w:space="0" w:color="auto"/>
        <w:left w:val="none" w:sz="0" w:space="0" w:color="auto"/>
        <w:bottom w:val="none" w:sz="0" w:space="0" w:color="auto"/>
        <w:right w:val="none" w:sz="0" w:space="0" w:color="auto"/>
      </w:divBdr>
    </w:div>
    <w:div w:id="973293847">
      <w:bodyDiv w:val="1"/>
      <w:marLeft w:val="0"/>
      <w:marRight w:val="0"/>
      <w:marTop w:val="0"/>
      <w:marBottom w:val="0"/>
      <w:divBdr>
        <w:top w:val="none" w:sz="0" w:space="0" w:color="auto"/>
        <w:left w:val="none" w:sz="0" w:space="0" w:color="auto"/>
        <w:bottom w:val="none" w:sz="0" w:space="0" w:color="auto"/>
        <w:right w:val="none" w:sz="0" w:space="0" w:color="auto"/>
      </w:divBdr>
    </w:div>
    <w:div w:id="998313050">
      <w:bodyDiv w:val="1"/>
      <w:marLeft w:val="0"/>
      <w:marRight w:val="0"/>
      <w:marTop w:val="0"/>
      <w:marBottom w:val="0"/>
      <w:divBdr>
        <w:top w:val="none" w:sz="0" w:space="0" w:color="auto"/>
        <w:left w:val="none" w:sz="0" w:space="0" w:color="auto"/>
        <w:bottom w:val="none" w:sz="0" w:space="0" w:color="auto"/>
        <w:right w:val="none" w:sz="0" w:space="0" w:color="auto"/>
      </w:divBdr>
    </w:div>
    <w:div w:id="1009521212">
      <w:bodyDiv w:val="1"/>
      <w:marLeft w:val="0"/>
      <w:marRight w:val="0"/>
      <w:marTop w:val="0"/>
      <w:marBottom w:val="0"/>
      <w:divBdr>
        <w:top w:val="none" w:sz="0" w:space="0" w:color="auto"/>
        <w:left w:val="none" w:sz="0" w:space="0" w:color="auto"/>
        <w:bottom w:val="none" w:sz="0" w:space="0" w:color="auto"/>
        <w:right w:val="none" w:sz="0" w:space="0" w:color="auto"/>
      </w:divBdr>
    </w:div>
    <w:div w:id="1028524858">
      <w:bodyDiv w:val="1"/>
      <w:marLeft w:val="0"/>
      <w:marRight w:val="0"/>
      <w:marTop w:val="0"/>
      <w:marBottom w:val="0"/>
      <w:divBdr>
        <w:top w:val="none" w:sz="0" w:space="0" w:color="auto"/>
        <w:left w:val="none" w:sz="0" w:space="0" w:color="auto"/>
        <w:bottom w:val="none" w:sz="0" w:space="0" w:color="auto"/>
        <w:right w:val="none" w:sz="0" w:space="0" w:color="auto"/>
      </w:divBdr>
    </w:div>
    <w:div w:id="1041200543">
      <w:bodyDiv w:val="1"/>
      <w:marLeft w:val="0"/>
      <w:marRight w:val="0"/>
      <w:marTop w:val="0"/>
      <w:marBottom w:val="0"/>
      <w:divBdr>
        <w:top w:val="none" w:sz="0" w:space="0" w:color="auto"/>
        <w:left w:val="none" w:sz="0" w:space="0" w:color="auto"/>
        <w:bottom w:val="none" w:sz="0" w:space="0" w:color="auto"/>
        <w:right w:val="none" w:sz="0" w:space="0" w:color="auto"/>
      </w:divBdr>
    </w:div>
    <w:div w:id="1074426375">
      <w:bodyDiv w:val="1"/>
      <w:marLeft w:val="0"/>
      <w:marRight w:val="0"/>
      <w:marTop w:val="0"/>
      <w:marBottom w:val="0"/>
      <w:divBdr>
        <w:top w:val="none" w:sz="0" w:space="0" w:color="auto"/>
        <w:left w:val="none" w:sz="0" w:space="0" w:color="auto"/>
        <w:bottom w:val="none" w:sz="0" w:space="0" w:color="auto"/>
        <w:right w:val="none" w:sz="0" w:space="0" w:color="auto"/>
      </w:divBdr>
    </w:div>
    <w:div w:id="1105809537">
      <w:bodyDiv w:val="1"/>
      <w:marLeft w:val="0"/>
      <w:marRight w:val="0"/>
      <w:marTop w:val="0"/>
      <w:marBottom w:val="0"/>
      <w:divBdr>
        <w:top w:val="none" w:sz="0" w:space="0" w:color="auto"/>
        <w:left w:val="none" w:sz="0" w:space="0" w:color="auto"/>
        <w:bottom w:val="none" w:sz="0" w:space="0" w:color="auto"/>
        <w:right w:val="none" w:sz="0" w:space="0" w:color="auto"/>
      </w:divBdr>
    </w:div>
    <w:div w:id="1140154939">
      <w:bodyDiv w:val="1"/>
      <w:marLeft w:val="0"/>
      <w:marRight w:val="0"/>
      <w:marTop w:val="0"/>
      <w:marBottom w:val="0"/>
      <w:divBdr>
        <w:top w:val="none" w:sz="0" w:space="0" w:color="auto"/>
        <w:left w:val="none" w:sz="0" w:space="0" w:color="auto"/>
        <w:bottom w:val="none" w:sz="0" w:space="0" w:color="auto"/>
        <w:right w:val="none" w:sz="0" w:space="0" w:color="auto"/>
      </w:divBdr>
    </w:div>
    <w:div w:id="1147169004">
      <w:bodyDiv w:val="1"/>
      <w:marLeft w:val="0"/>
      <w:marRight w:val="0"/>
      <w:marTop w:val="0"/>
      <w:marBottom w:val="0"/>
      <w:divBdr>
        <w:top w:val="none" w:sz="0" w:space="0" w:color="auto"/>
        <w:left w:val="none" w:sz="0" w:space="0" w:color="auto"/>
        <w:bottom w:val="none" w:sz="0" w:space="0" w:color="auto"/>
        <w:right w:val="none" w:sz="0" w:space="0" w:color="auto"/>
      </w:divBdr>
    </w:div>
    <w:div w:id="1154370198">
      <w:bodyDiv w:val="1"/>
      <w:marLeft w:val="0"/>
      <w:marRight w:val="0"/>
      <w:marTop w:val="0"/>
      <w:marBottom w:val="0"/>
      <w:divBdr>
        <w:top w:val="none" w:sz="0" w:space="0" w:color="auto"/>
        <w:left w:val="none" w:sz="0" w:space="0" w:color="auto"/>
        <w:bottom w:val="none" w:sz="0" w:space="0" w:color="auto"/>
        <w:right w:val="none" w:sz="0" w:space="0" w:color="auto"/>
      </w:divBdr>
    </w:div>
    <w:div w:id="1165784436">
      <w:bodyDiv w:val="1"/>
      <w:marLeft w:val="0"/>
      <w:marRight w:val="0"/>
      <w:marTop w:val="0"/>
      <w:marBottom w:val="0"/>
      <w:divBdr>
        <w:top w:val="none" w:sz="0" w:space="0" w:color="auto"/>
        <w:left w:val="none" w:sz="0" w:space="0" w:color="auto"/>
        <w:bottom w:val="none" w:sz="0" w:space="0" w:color="auto"/>
        <w:right w:val="none" w:sz="0" w:space="0" w:color="auto"/>
      </w:divBdr>
    </w:div>
    <w:div w:id="1174879022">
      <w:bodyDiv w:val="1"/>
      <w:marLeft w:val="0"/>
      <w:marRight w:val="0"/>
      <w:marTop w:val="0"/>
      <w:marBottom w:val="0"/>
      <w:divBdr>
        <w:top w:val="none" w:sz="0" w:space="0" w:color="auto"/>
        <w:left w:val="none" w:sz="0" w:space="0" w:color="auto"/>
        <w:bottom w:val="none" w:sz="0" w:space="0" w:color="auto"/>
        <w:right w:val="none" w:sz="0" w:space="0" w:color="auto"/>
      </w:divBdr>
    </w:div>
    <w:div w:id="1185436911">
      <w:bodyDiv w:val="1"/>
      <w:marLeft w:val="0"/>
      <w:marRight w:val="0"/>
      <w:marTop w:val="0"/>
      <w:marBottom w:val="0"/>
      <w:divBdr>
        <w:top w:val="none" w:sz="0" w:space="0" w:color="auto"/>
        <w:left w:val="none" w:sz="0" w:space="0" w:color="auto"/>
        <w:bottom w:val="none" w:sz="0" w:space="0" w:color="auto"/>
        <w:right w:val="none" w:sz="0" w:space="0" w:color="auto"/>
      </w:divBdr>
    </w:div>
    <w:div w:id="1198544931">
      <w:bodyDiv w:val="1"/>
      <w:marLeft w:val="0"/>
      <w:marRight w:val="0"/>
      <w:marTop w:val="0"/>
      <w:marBottom w:val="0"/>
      <w:divBdr>
        <w:top w:val="none" w:sz="0" w:space="0" w:color="auto"/>
        <w:left w:val="none" w:sz="0" w:space="0" w:color="auto"/>
        <w:bottom w:val="none" w:sz="0" w:space="0" w:color="auto"/>
        <w:right w:val="none" w:sz="0" w:space="0" w:color="auto"/>
      </w:divBdr>
    </w:div>
    <w:div w:id="1215963630">
      <w:bodyDiv w:val="1"/>
      <w:marLeft w:val="0"/>
      <w:marRight w:val="0"/>
      <w:marTop w:val="0"/>
      <w:marBottom w:val="0"/>
      <w:divBdr>
        <w:top w:val="none" w:sz="0" w:space="0" w:color="auto"/>
        <w:left w:val="none" w:sz="0" w:space="0" w:color="auto"/>
        <w:bottom w:val="none" w:sz="0" w:space="0" w:color="auto"/>
        <w:right w:val="none" w:sz="0" w:space="0" w:color="auto"/>
      </w:divBdr>
    </w:div>
    <w:div w:id="1225022662">
      <w:bodyDiv w:val="1"/>
      <w:marLeft w:val="0"/>
      <w:marRight w:val="0"/>
      <w:marTop w:val="0"/>
      <w:marBottom w:val="0"/>
      <w:divBdr>
        <w:top w:val="none" w:sz="0" w:space="0" w:color="auto"/>
        <w:left w:val="none" w:sz="0" w:space="0" w:color="auto"/>
        <w:bottom w:val="none" w:sz="0" w:space="0" w:color="auto"/>
        <w:right w:val="none" w:sz="0" w:space="0" w:color="auto"/>
      </w:divBdr>
    </w:div>
    <w:div w:id="1226143559">
      <w:bodyDiv w:val="1"/>
      <w:marLeft w:val="0"/>
      <w:marRight w:val="0"/>
      <w:marTop w:val="0"/>
      <w:marBottom w:val="0"/>
      <w:divBdr>
        <w:top w:val="none" w:sz="0" w:space="0" w:color="auto"/>
        <w:left w:val="none" w:sz="0" w:space="0" w:color="auto"/>
        <w:bottom w:val="none" w:sz="0" w:space="0" w:color="auto"/>
        <w:right w:val="none" w:sz="0" w:space="0" w:color="auto"/>
      </w:divBdr>
    </w:div>
    <w:div w:id="1234855475">
      <w:bodyDiv w:val="1"/>
      <w:marLeft w:val="0"/>
      <w:marRight w:val="0"/>
      <w:marTop w:val="0"/>
      <w:marBottom w:val="0"/>
      <w:divBdr>
        <w:top w:val="none" w:sz="0" w:space="0" w:color="auto"/>
        <w:left w:val="none" w:sz="0" w:space="0" w:color="auto"/>
        <w:bottom w:val="none" w:sz="0" w:space="0" w:color="auto"/>
        <w:right w:val="none" w:sz="0" w:space="0" w:color="auto"/>
      </w:divBdr>
    </w:div>
    <w:div w:id="1236429693">
      <w:bodyDiv w:val="1"/>
      <w:marLeft w:val="0"/>
      <w:marRight w:val="0"/>
      <w:marTop w:val="0"/>
      <w:marBottom w:val="0"/>
      <w:divBdr>
        <w:top w:val="none" w:sz="0" w:space="0" w:color="auto"/>
        <w:left w:val="none" w:sz="0" w:space="0" w:color="auto"/>
        <w:bottom w:val="none" w:sz="0" w:space="0" w:color="auto"/>
        <w:right w:val="none" w:sz="0" w:space="0" w:color="auto"/>
      </w:divBdr>
    </w:div>
    <w:div w:id="1249339609">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21695935">
      <w:bodyDiv w:val="1"/>
      <w:marLeft w:val="0"/>
      <w:marRight w:val="0"/>
      <w:marTop w:val="0"/>
      <w:marBottom w:val="0"/>
      <w:divBdr>
        <w:top w:val="none" w:sz="0" w:space="0" w:color="auto"/>
        <w:left w:val="none" w:sz="0" w:space="0" w:color="auto"/>
        <w:bottom w:val="none" w:sz="0" w:space="0" w:color="auto"/>
        <w:right w:val="none" w:sz="0" w:space="0" w:color="auto"/>
      </w:divBdr>
    </w:div>
    <w:div w:id="1340352665">
      <w:bodyDiv w:val="1"/>
      <w:marLeft w:val="0"/>
      <w:marRight w:val="0"/>
      <w:marTop w:val="0"/>
      <w:marBottom w:val="0"/>
      <w:divBdr>
        <w:top w:val="none" w:sz="0" w:space="0" w:color="auto"/>
        <w:left w:val="none" w:sz="0" w:space="0" w:color="auto"/>
        <w:bottom w:val="none" w:sz="0" w:space="0" w:color="auto"/>
        <w:right w:val="none" w:sz="0" w:space="0" w:color="auto"/>
      </w:divBdr>
    </w:div>
    <w:div w:id="1361200194">
      <w:bodyDiv w:val="1"/>
      <w:marLeft w:val="0"/>
      <w:marRight w:val="0"/>
      <w:marTop w:val="0"/>
      <w:marBottom w:val="0"/>
      <w:divBdr>
        <w:top w:val="none" w:sz="0" w:space="0" w:color="auto"/>
        <w:left w:val="none" w:sz="0" w:space="0" w:color="auto"/>
        <w:bottom w:val="none" w:sz="0" w:space="0" w:color="auto"/>
        <w:right w:val="none" w:sz="0" w:space="0" w:color="auto"/>
      </w:divBdr>
    </w:div>
    <w:div w:id="1361936084">
      <w:bodyDiv w:val="1"/>
      <w:marLeft w:val="0"/>
      <w:marRight w:val="0"/>
      <w:marTop w:val="0"/>
      <w:marBottom w:val="0"/>
      <w:divBdr>
        <w:top w:val="none" w:sz="0" w:space="0" w:color="auto"/>
        <w:left w:val="none" w:sz="0" w:space="0" w:color="auto"/>
        <w:bottom w:val="none" w:sz="0" w:space="0" w:color="auto"/>
        <w:right w:val="none" w:sz="0" w:space="0" w:color="auto"/>
      </w:divBdr>
    </w:div>
    <w:div w:id="1398867847">
      <w:bodyDiv w:val="1"/>
      <w:marLeft w:val="0"/>
      <w:marRight w:val="0"/>
      <w:marTop w:val="0"/>
      <w:marBottom w:val="0"/>
      <w:divBdr>
        <w:top w:val="none" w:sz="0" w:space="0" w:color="auto"/>
        <w:left w:val="none" w:sz="0" w:space="0" w:color="auto"/>
        <w:bottom w:val="none" w:sz="0" w:space="0" w:color="auto"/>
        <w:right w:val="none" w:sz="0" w:space="0" w:color="auto"/>
      </w:divBdr>
    </w:div>
    <w:div w:id="1414013188">
      <w:bodyDiv w:val="1"/>
      <w:marLeft w:val="0"/>
      <w:marRight w:val="0"/>
      <w:marTop w:val="0"/>
      <w:marBottom w:val="0"/>
      <w:divBdr>
        <w:top w:val="none" w:sz="0" w:space="0" w:color="auto"/>
        <w:left w:val="none" w:sz="0" w:space="0" w:color="auto"/>
        <w:bottom w:val="none" w:sz="0" w:space="0" w:color="auto"/>
        <w:right w:val="none" w:sz="0" w:space="0" w:color="auto"/>
      </w:divBdr>
    </w:div>
    <w:div w:id="1414626401">
      <w:bodyDiv w:val="1"/>
      <w:marLeft w:val="0"/>
      <w:marRight w:val="0"/>
      <w:marTop w:val="0"/>
      <w:marBottom w:val="0"/>
      <w:divBdr>
        <w:top w:val="none" w:sz="0" w:space="0" w:color="auto"/>
        <w:left w:val="none" w:sz="0" w:space="0" w:color="auto"/>
        <w:bottom w:val="none" w:sz="0" w:space="0" w:color="auto"/>
        <w:right w:val="none" w:sz="0" w:space="0" w:color="auto"/>
      </w:divBdr>
    </w:div>
    <w:div w:id="1415206348">
      <w:bodyDiv w:val="1"/>
      <w:marLeft w:val="0"/>
      <w:marRight w:val="0"/>
      <w:marTop w:val="0"/>
      <w:marBottom w:val="0"/>
      <w:divBdr>
        <w:top w:val="none" w:sz="0" w:space="0" w:color="auto"/>
        <w:left w:val="none" w:sz="0" w:space="0" w:color="auto"/>
        <w:bottom w:val="none" w:sz="0" w:space="0" w:color="auto"/>
        <w:right w:val="none" w:sz="0" w:space="0" w:color="auto"/>
      </w:divBdr>
    </w:div>
    <w:div w:id="1472207842">
      <w:bodyDiv w:val="1"/>
      <w:marLeft w:val="0"/>
      <w:marRight w:val="0"/>
      <w:marTop w:val="0"/>
      <w:marBottom w:val="0"/>
      <w:divBdr>
        <w:top w:val="none" w:sz="0" w:space="0" w:color="auto"/>
        <w:left w:val="none" w:sz="0" w:space="0" w:color="auto"/>
        <w:bottom w:val="none" w:sz="0" w:space="0" w:color="auto"/>
        <w:right w:val="none" w:sz="0" w:space="0" w:color="auto"/>
      </w:divBdr>
    </w:div>
    <w:div w:id="1495687208">
      <w:bodyDiv w:val="1"/>
      <w:marLeft w:val="0"/>
      <w:marRight w:val="0"/>
      <w:marTop w:val="0"/>
      <w:marBottom w:val="0"/>
      <w:divBdr>
        <w:top w:val="none" w:sz="0" w:space="0" w:color="auto"/>
        <w:left w:val="none" w:sz="0" w:space="0" w:color="auto"/>
        <w:bottom w:val="none" w:sz="0" w:space="0" w:color="auto"/>
        <w:right w:val="none" w:sz="0" w:space="0" w:color="auto"/>
      </w:divBdr>
    </w:div>
    <w:div w:id="1498113244">
      <w:bodyDiv w:val="1"/>
      <w:marLeft w:val="0"/>
      <w:marRight w:val="0"/>
      <w:marTop w:val="0"/>
      <w:marBottom w:val="0"/>
      <w:divBdr>
        <w:top w:val="none" w:sz="0" w:space="0" w:color="auto"/>
        <w:left w:val="none" w:sz="0" w:space="0" w:color="auto"/>
        <w:bottom w:val="none" w:sz="0" w:space="0" w:color="auto"/>
        <w:right w:val="none" w:sz="0" w:space="0" w:color="auto"/>
      </w:divBdr>
    </w:div>
    <w:div w:id="1524438386">
      <w:bodyDiv w:val="1"/>
      <w:marLeft w:val="0"/>
      <w:marRight w:val="0"/>
      <w:marTop w:val="0"/>
      <w:marBottom w:val="0"/>
      <w:divBdr>
        <w:top w:val="none" w:sz="0" w:space="0" w:color="auto"/>
        <w:left w:val="none" w:sz="0" w:space="0" w:color="auto"/>
        <w:bottom w:val="none" w:sz="0" w:space="0" w:color="auto"/>
        <w:right w:val="none" w:sz="0" w:space="0" w:color="auto"/>
      </w:divBdr>
    </w:div>
    <w:div w:id="1547912919">
      <w:bodyDiv w:val="1"/>
      <w:marLeft w:val="0"/>
      <w:marRight w:val="0"/>
      <w:marTop w:val="0"/>
      <w:marBottom w:val="0"/>
      <w:divBdr>
        <w:top w:val="none" w:sz="0" w:space="0" w:color="auto"/>
        <w:left w:val="none" w:sz="0" w:space="0" w:color="auto"/>
        <w:bottom w:val="none" w:sz="0" w:space="0" w:color="auto"/>
        <w:right w:val="none" w:sz="0" w:space="0" w:color="auto"/>
      </w:divBdr>
    </w:div>
    <w:div w:id="1569728810">
      <w:bodyDiv w:val="1"/>
      <w:marLeft w:val="0"/>
      <w:marRight w:val="0"/>
      <w:marTop w:val="0"/>
      <w:marBottom w:val="0"/>
      <w:divBdr>
        <w:top w:val="none" w:sz="0" w:space="0" w:color="auto"/>
        <w:left w:val="none" w:sz="0" w:space="0" w:color="auto"/>
        <w:bottom w:val="none" w:sz="0" w:space="0" w:color="auto"/>
        <w:right w:val="none" w:sz="0" w:space="0" w:color="auto"/>
      </w:divBdr>
    </w:div>
    <w:div w:id="1585338536">
      <w:bodyDiv w:val="1"/>
      <w:marLeft w:val="0"/>
      <w:marRight w:val="0"/>
      <w:marTop w:val="0"/>
      <w:marBottom w:val="0"/>
      <w:divBdr>
        <w:top w:val="none" w:sz="0" w:space="0" w:color="auto"/>
        <w:left w:val="none" w:sz="0" w:space="0" w:color="auto"/>
        <w:bottom w:val="none" w:sz="0" w:space="0" w:color="auto"/>
        <w:right w:val="none" w:sz="0" w:space="0" w:color="auto"/>
      </w:divBdr>
    </w:div>
    <w:div w:id="1639646913">
      <w:bodyDiv w:val="1"/>
      <w:marLeft w:val="0"/>
      <w:marRight w:val="0"/>
      <w:marTop w:val="0"/>
      <w:marBottom w:val="0"/>
      <w:divBdr>
        <w:top w:val="none" w:sz="0" w:space="0" w:color="auto"/>
        <w:left w:val="none" w:sz="0" w:space="0" w:color="auto"/>
        <w:bottom w:val="none" w:sz="0" w:space="0" w:color="auto"/>
        <w:right w:val="none" w:sz="0" w:space="0" w:color="auto"/>
      </w:divBdr>
    </w:div>
    <w:div w:id="1650936310">
      <w:bodyDiv w:val="1"/>
      <w:marLeft w:val="0"/>
      <w:marRight w:val="0"/>
      <w:marTop w:val="0"/>
      <w:marBottom w:val="0"/>
      <w:divBdr>
        <w:top w:val="none" w:sz="0" w:space="0" w:color="auto"/>
        <w:left w:val="none" w:sz="0" w:space="0" w:color="auto"/>
        <w:bottom w:val="none" w:sz="0" w:space="0" w:color="auto"/>
        <w:right w:val="none" w:sz="0" w:space="0" w:color="auto"/>
      </w:divBdr>
    </w:div>
    <w:div w:id="1663581203">
      <w:bodyDiv w:val="1"/>
      <w:marLeft w:val="0"/>
      <w:marRight w:val="0"/>
      <w:marTop w:val="0"/>
      <w:marBottom w:val="0"/>
      <w:divBdr>
        <w:top w:val="none" w:sz="0" w:space="0" w:color="auto"/>
        <w:left w:val="none" w:sz="0" w:space="0" w:color="auto"/>
        <w:bottom w:val="none" w:sz="0" w:space="0" w:color="auto"/>
        <w:right w:val="none" w:sz="0" w:space="0" w:color="auto"/>
      </w:divBdr>
    </w:div>
    <w:div w:id="1677416076">
      <w:bodyDiv w:val="1"/>
      <w:marLeft w:val="0"/>
      <w:marRight w:val="0"/>
      <w:marTop w:val="0"/>
      <w:marBottom w:val="0"/>
      <w:divBdr>
        <w:top w:val="none" w:sz="0" w:space="0" w:color="auto"/>
        <w:left w:val="none" w:sz="0" w:space="0" w:color="auto"/>
        <w:bottom w:val="none" w:sz="0" w:space="0" w:color="auto"/>
        <w:right w:val="none" w:sz="0" w:space="0" w:color="auto"/>
      </w:divBdr>
    </w:div>
    <w:div w:id="1682119062">
      <w:bodyDiv w:val="1"/>
      <w:marLeft w:val="0"/>
      <w:marRight w:val="0"/>
      <w:marTop w:val="0"/>
      <w:marBottom w:val="0"/>
      <w:divBdr>
        <w:top w:val="none" w:sz="0" w:space="0" w:color="auto"/>
        <w:left w:val="none" w:sz="0" w:space="0" w:color="auto"/>
        <w:bottom w:val="none" w:sz="0" w:space="0" w:color="auto"/>
        <w:right w:val="none" w:sz="0" w:space="0" w:color="auto"/>
      </w:divBdr>
    </w:div>
    <w:div w:id="1727416292">
      <w:bodyDiv w:val="1"/>
      <w:marLeft w:val="0"/>
      <w:marRight w:val="0"/>
      <w:marTop w:val="0"/>
      <w:marBottom w:val="0"/>
      <w:divBdr>
        <w:top w:val="none" w:sz="0" w:space="0" w:color="auto"/>
        <w:left w:val="none" w:sz="0" w:space="0" w:color="auto"/>
        <w:bottom w:val="none" w:sz="0" w:space="0" w:color="auto"/>
        <w:right w:val="none" w:sz="0" w:space="0" w:color="auto"/>
      </w:divBdr>
    </w:div>
    <w:div w:id="1734084707">
      <w:bodyDiv w:val="1"/>
      <w:marLeft w:val="0"/>
      <w:marRight w:val="0"/>
      <w:marTop w:val="0"/>
      <w:marBottom w:val="0"/>
      <w:divBdr>
        <w:top w:val="none" w:sz="0" w:space="0" w:color="auto"/>
        <w:left w:val="none" w:sz="0" w:space="0" w:color="auto"/>
        <w:bottom w:val="none" w:sz="0" w:space="0" w:color="auto"/>
        <w:right w:val="none" w:sz="0" w:space="0" w:color="auto"/>
      </w:divBdr>
    </w:div>
    <w:div w:id="1734770212">
      <w:bodyDiv w:val="1"/>
      <w:marLeft w:val="0"/>
      <w:marRight w:val="0"/>
      <w:marTop w:val="0"/>
      <w:marBottom w:val="0"/>
      <w:divBdr>
        <w:top w:val="none" w:sz="0" w:space="0" w:color="auto"/>
        <w:left w:val="none" w:sz="0" w:space="0" w:color="auto"/>
        <w:bottom w:val="none" w:sz="0" w:space="0" w:color="auto"/>
        <w:right w:val="none" w:sz="0" w:space="0" w:color="auto"/>
      </w:divBdr>
    </w:div>
    <w:div w:id="1752461711">
      <w:bodyDiv w:val="1"/>
      <w:marLeft w:val="0"/>
      <w:marRight w:val="0"/>
      <w:marTop w:val="0"/>
      <w:marBottom w:val="0"/>
      <w:divBdr>
        <w:top w:val="none" w:sz="0" w:space="0" w:color="auto"/>
        <w:left w:val="none" w:sz="0" w:space="0" w:color="auto"/>
        <w:bottom w:val="none" w:sz="0" w:space="0" w:color="auto"/>
        <w:right w:val="none" w:sz="0" w:space="0" w:color="auto"/>
      </w:divBdr>
    </w:div>
    <w:div w:id="1770659567">
      <w:bodyDiv w:val="1"/>
      <w:marLeft w:val="0"/>
      <w:marRight w:val="0"/>
      <w:marTop w:val="0"/>
      <w:marBottom w:val="0"/>
      <w:divBdr>
        <w:top w:val="none" w:sz="0" w:space="0" w:color="auto"/>
        <w:left w:val="none" w:sz="0" w:space="0" w:color="auto"/>
        <w:bottom w:val="none" w:sz="0" w:space="0" w:color="auto"/>
        <w:right w:val="none" w:sz="0" w:space="0" w:color="auto"/>
      </w:divBdr>
    </w:div>
    <w:div w:id="1783838561">
      <w:bodyDiv w:val="1"/>
      <w:marLeft w:val="0"/>
      <w:marRight w:val="0"/>
      <w:marTop w:val="0"/>
      <w:marBottom w:val="0"/>
      <w:divBdr>
        <w:top w:val="none" w:sz="0" w:space="0" w:color="auto"/>
        <w:left w:val="none" w:sz="0" w:space="0" w:color="auto"/>
        <w:bottom w:val="none" w:sz="0" w:space="0" w:color="auto"/>
        <w:right w:val="none" w:sz="0" w:space="0" w:color="auto"/>
      </w:divBdr>
    </w:div>
    <w:div w:id="1784690295">
      <w:bodyDiv w:val="1"/>
      <w:marLeft w:val="0"/>
      <w:marRight w:val="0"/>
      <w:marTop w:val="0"/>
      <w:marBottom w:val="0"/>
      <w:divBdr>
        <w:top w:val="none" w:sz="0" w:space="0" w:color="auto"/>
        <w:left w:val="none" w:sz="0" w:space="0" w:color="auto"/>
        <w:bottom w:val="none" w:sz="0" w:space="0" w:color="auto"/>
        <w:right w:val="none" w:sz="0" w:space="0" w:color="auto"/>
      </w:divBdr>
    </w:div>
    <w:div w:id="1859856667">
      <w:bodyDiv w:val="1"/>
      <w:marLeft w:val="0"/>
      <w:marRight w:val="0"/>
      <w:marTop w:val="0"/>
      <w:marBottom w:val="0"/>
      <w:divBdr>
        <w:top w:val="none" w:sz="0" w:space="0" w:color="auto"/>
        <w:left w:val="none" w:sz="0" w:space="0" w:color="auto"/>
        <w:bottom w:val="none" w:sz="0" w:space="0" w:color="auto"/>
        <w:right w:val="none" w:sz="0" w:space="0" w:color="auto"/>
      </w:divBdr>
    </w:div>
    <w:div w:id="1891073842">
      <w:bodyDiv w:val="1"/>
      <w:marLeft w:val="0"/>
      <w:marRight w:val="0"/>
      <w:marTop w:val="0"/>
      <w:marBottom w:val="0"/>
      <w:divBdr>
        <w:top w:val="none" w:sz="0" w:space="0" w:color="auto"/>
        <w:left w:val="none" w:sz="0" w:space="0" w:color="auto"/>
        <w:bottom w:val="none" w:sz="0" w:space="0" w:color="auto"/>
        <w:right w:val="none" w:sz="0" w:space="0" w:color="auto"/>
      </w:divBdr>
    </w:div>
    <w:div w:id="1894542410">
      <w:bodyDiv w:val="1"/>
      <w:marLeft w:val="0"/>
      <w:marRight w:val="0"/>
      <w:marTop w:val="0"/>
      <w:marBottom w:val="0"/>
      <w:divBdr>
        <w:top w:val="none" w:sz="0" w:space="0" w:color="auto"/>
        <w:left w:val="none" w:sz="0" w:space="0" w:color="auto"/>
        <w:bottom w:val="none" w:sz="0" w:space="0" w:color="auto"/>
        <w:right w:val="none" w:sz="0" w:space="0" w:color="auto"/>
      </w:divBdr>
    </w:div>
    <w:div w:id="1937593588">
      <w:bodyDiv w:val="1"/>
      <w:marLeft w:val="0"/>
      <w:marRight w:val="0"/>
      <w:marTop w:val="0"/>
      <w:marBottom w:val="0"/>
      <w:divBdr>
        <w:top w:val="none" w:sz="0" w:space="0" w:color="auto"/>
        <w:left w:val="none" w:sz="0" w:space="0" w:color="auto"/>
        <w:bottom w:val="none" w:sz="0" w:space="0" w:color="auto"/>
        <w:right w:val="none" w:sz="0" w:space="0" w:color="auto"/>
      </w:divBdr>
    </w:div>
    <w:div w:id="1991716022">
      <w:bodyDiv w:val="1"/>
      <w:marLeft w:val="0"/>
      <w:marRight w:val="0"/>
      <w:marTop w:val="0"/>
      <w:marBottom w:val="0"/>
      <w:divBdr>
        <w:top w:val="none" w:sz="0" w:space="0" w:color="auto"/>
        <w:left w:val="none" w:sz="0" w:space="0" w:color="auto"/>
        <w:bottom w:val="none" w:sz="0" w:space="0" w:color="auto"/>
        <w:right w:val="none" w:sz="0" w:space="0" w:color="auto"/>
      </w:divBdr>
    </w:div>
    <w:div w:id="2014064322">
      <w:bodyDiv w:val="1"/>
      <w:marLeft w:val="0"/>
      <w:marRight w:val="0"/>
      <w:marTop w:val="0"/>
      <w:marBottom w:val="0"/>
      <w:divBdr>
        <w:top w:val="none" w:sz="0" w:space="0" w:color="auto"/>
        <w:left w:val="none" w:sz="0" w:space="0" w:color="auto"/>
        <w:bottom w:val="none" w:sz="0" w:space="0" w:color="auto"/>
        <w:right w:val="none" w:sz="0" w:space="0" w:color="auto"/>
      </w:divBdr>
    </w:div>
    <w:div w:id="2074311276">
      <w:bodyDiv w:val="1"/>
      <w:marLeft w:val="0"/>
      <w:marRight w:val="0"/>
      <w:marTop w:val="0"/>
      <w:marBottom w:val="0"/>
      <w:divBdr>
        <w:top w:val="none" w:sz="0" w:space="0" w:color="auto"/>
        <w:left w:val="none" w:sz="0" w:space="0" w:color="auto"/>
        <w:bottom w:val="none" w:sz="0" w:space="0" w:color="auto"/>
        <w:right w:val="none" w:sz="0" w:space="0" w:color="auto"/>
      </w:divBdr>
    </w:div>
    <w:div w:id="2076469772">
      <w:bodyDiv w:val="1"/>
      <w:marLeft w:val="0"/>
      <w:marRight w:val="0"/>
      <w:marTop w:val="0"/>
      <w:marBottom w:val="0"/>
      <w:divBdr>
        <w:top w:val="none" w:sz="0" w:space="0" w:color="auto"/>
        <w:left w:val="none" w:sz="0" w:space="0" w:color="auto"/>
        <w:bottom w:val="none" w:sz="0" w:space="0" w:color="auto"/>
        <w:right w:val="none" w:sz="0" w:space="0" w:color="auto"/>
      </w:divBdr>
    </w:div>
    <w:div w:id="2101874022">
      <w:bodyDiv w:val="1"/>
      <w:marLeft w:val="0"/>
      <w:marRight w:val="0"/>
      <w:marTop w:val="0"/>
      <w:marBottom w:val="0"/>
      <w:divBdr>
        <w:top w:val="none" w:sz="0" w:space="0" w:color="auto"/>
        <w:left w:val="none" w:sz="0" w:space="0" w:color="auto"/>
        <w:bottom w:val="none" w:sz="0" w:space="0" w:color="auto"/>
        <w:right w:val="none" w:sz="0" w:space="0" w:color="auto"/>
      </w:divBdr>
    </w:div>
    <w:div w:id="2118089341">
      <w:bodyDiv w:val="1"/>
      <w:marLeft w:val="0"/>
      <w:marRight w:val="0"/>
      <w:marTop w:val="0"/>
      <w:marBottom w:val="0"/>
      <w:divBdr>
        <w:top w:val="none" w:sz="0" w:space="0" w:color="auto"/>
        <w:left w:val="none" w:sz="0" w:space="0" w:color="auto"/>
        <w:bottom w:val="none" w:sz="0" w:space="0" w:color="auto"/>
        <w:right w:val="none" w:sz="0" w:space="0" w:color="auto"/>
      </w:divBdr>
    </w:div>
    <w:div w:id="2144425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an.1995.hiremath@gmail.com"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atibhakaradi@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vanandkarigar82@gmail.co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renuka312@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atibhakaradi@gmail.com"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Meg17</b:Tag>
    <b:SourceType>Book</b:SourceType>
    <b:Guid>{7BE795AE-4EA9-462C-829F-7D6F00DCAB2D}</b:Guid>
    <b:Title>What you need to know about training contents</b:Title>
    <b:Year>2017</b:Year>
    <b:Author>
      <b:Author>
        <b:NameList>
          <b:Person>
            <b:Last>Megan</b:Last>
            <b:First>M</b:First>
          </b:Person>
        </b:NameList>
      </b:Author>
    </b:Author>
    <b:RefOrder>2</b:RefOrder>
  </b:Source>
  <b:Source>
    <b:Tag>Ame13</b:Tag>
    <b:SourceType>JournalArticle</b:SourceType>
    <b:Guid>{2276019F-A83D-4A67-ABCE-60D9ABCE45A4}</b:Guid>
    <b:Author>
      <b:Author>
        <b:NameList>
          <b:Person>
            <b:Last>Ameeq</b:Last>
            <b:First>U</b:First>
          </b:Person>
          <b:Person>
            <b:Last>Hanif</b:Last>
            <b:First>F</b:First>
          </b:Person>
        </b:NameList>
      </b:Author>
    </b:Author>
    <b:Title>Impact of training and development programs on employee performance</b:Title>
    <b:JournalName>International Journal of Scientific and Research Publication</b:JournalName>
    <b:Year>2013</b:Year>
    <b:Pages>42-48</b:Pages>
    <b:Volume>5</b:Volume>
    <b:RefOrder>3</b:RefOrder>
  </b:Source>
  <b:Source>
    <b:Tag>Rob06</b:Tag>
    <b:SourceType>JournalArticle</b:SourceType>
    <b:Guid>{85E53691-020C-48DF-B93F-BA058527C56B}</b:Guid>
    <b:Author>
      <b:Author>
        <b:NameList>
          <b:Person>
            <b:Last>Roberts</b:Last>
            <b:First>T.G</b:First>
          </b:Person>
        </b:NameList>
      </b:Author>
    </b:Author>
    <b:Title>A Philosophical Examination of Experiential Learning Theory for Agricultural Educators</b:Title>
    <b:JournalName>Journal of Agricultural Education</b:JournalName>
    <b:Year>2006</b:Year>
    <b:Pages>17-29</b:Pages>
    <b:Volume>47</b:Volume>
    <b:RefOrder>4</b:RefOrder>
  </b:Source>
  <b:Source>
    <b:Tag>Yim22</b:Tag>
    <b:SourceType>JournalArticle</b:SourceType>
    <b:Guid>{E513DDAC-9189-4355-BC0B-F5B00E6F3AEF}</b:Guid>
    <b:Title>Impact of training on employees performance: A case study of Bahir Dar University,Ethiopia</b:Title>
    <b:Year>2022</b:Year>
    <b:Author>
      <b:Author>
        <b:NameList>
          <b:Person>
            <b:Last>Yimam</b:Last>
            <b:First>M.H</b:First>
          </b:Person>
        </b:NameList>
      </b:Author>
    </b:Author>
    <b:JournalName>Cogent Education</b:JournalName>
    <b:Volume>9</b:Volume>
    <b:Issue>1</b:Issue>
    <b:DOI>https://doi.org/10.1080/2331186X.2022.2107301</b:DOI>
    <b:RefOrder>1</b:RefOrder>
  </b:Source>
</b:Sources>
</file>

<file path=customXml/itemProps1.xml><?xml version="1.0" encoding="utf-8"?>
<ds:datastoreItem xmlns:ds="http://schemas.openxmlformats.org/officeDocument/2006/customXml" ds:itemID="{FF640433-839A-4D3B-9667-9F79236B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Bikash Shrivastava</cp:lastModifiedBy>
  <cp:revision>17</cp:revision>
  <cp:lastPrinted>2025-04-28T15:00:00Z</cp:lastPrinted>
  <dcterms:created xsi:type="dcterms:W3CDTF">2025-05-10T06:31:00Z</dcterms:created>
  <dcterms:modified xsi:type="dcterms:W3CDTF">2025-05-10T06:31:00Z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Adobe InDesign 18.1 (Windows)</vt:lpwstr>
  </property>
  <property fmtid="{D5CDD505-2E9C-101B-9397-08002B2CF9AE}" pid="4" name="LastSaved">
    <vt:filetime>2024-12-13T00:00:00Z</vt:filetime>
  </property>
</Properties>
</file>